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C5" w:rsidRDefault="007802B6" w:rsidP="003F5BC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34175" cy="3086100"/>
            <wp:effectExtent l="19050" t="0" r="9525" b="0"/>
            <wp:docPr id="2" name="Рисунок 1" descr="C:\Users\user\AppData\Local\Microsoft\Windows\Temporary Internet Files\Content.Word\Рисунок (1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Рисунок (11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57" cy="308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BC5" w:rsidRDefault="003F5BC5" w:rsidP="003F5BC5">
      <w:pPr>
        <w:jc w:val="center"/>
        <w:rPr>
          <w:b/>
          <w:sz w:val="28"/>
          <w:szCs w:val="28"/>
        </w:rPr>
      </w:pPr>
    </w:p>
    <w:p w:rsidR="003F5BC5" w:rsidRDefault="003F5BC5" w:rsidP="003F5BC5">
      <w:pPr>
        <w:widowControl/>
        <w:shd w:val="clear" w:color="auto" w:fill="FFFFFF"/>
        <w:ind w:right="-51"/>
        <w:rPr>
          <w:spacing w:val="30"/>
          <w:sz w:val="24"/>
          <w:szCs w:val="24"/>
        </w:rPr>
      </w:pPr>
    </w:p>
    <w:p w:rsidR="003F5BC5" w:rsidRDefault="003F5BC5" w:rsidP="003F5BC5">
      <w:pPr>
        <w:widowControl/>
        <w:autoSpaceDE/>
        <w:jc w:val="center"/>
        <w:rPr>
          <w:b/>
          <w:color w:val="000000"/>
          <w:sz w:val="72"/>
          <w:szCs w:val="72"/>
          <w:lang w:bidi="en-US"/>
        </w:rPr>
      </w:pPr>
      <w:r>
        <w:rPr>
          <w:b/>
          <w:color w:val="000000"/>
          <w:sz w:val="72"/>
          <w:szCs w:val="72"/>
          <w:lang w:bidi="en-US"/>
        </w:rPr>
        <w:t xml:space="preserve">Рабочая программа </w:t>
      </w:r>
    </w:p>
    <w:p w:rsidR="003F5BC5" w:rsidRDefault="003F5BC5" w:rsidP="003F5BC5">
      <w:pPr>
        <w:widowControl/>
        <w:autoSpaceDE/>
        <w:jc w:val="center"/>
        <w:rPr>
          <w:color w:val="000000"/>
          <w:sz w:val="44"/>
          <w:szCs w:val="24"/>
          <w:lang w:bidi="en-US"/>
        </w:rPr>
      </w:pPr>
      <w:r>
        <w:rPr>
          <w:color w:val="000000"/>
          <w:sz w:val="44"/>
          <w:szCs w:val="24"/>
          <w:lang w:bidi="en-US"/>
        </w:rPr>
        <w:t>дополнительного образования «Точка роста»:</w:t>
      </w:r>
    </w:p>
    <w:p w:rsidR="003F5BC5" w:rsidRDefault="003F5BC5" w:rsidP="003F5BC5">
      <w:pPr>
        <w:widowControl/>
        <w:autoSpaceDE/>
        <w:jc w:val="center"/>
        <w:rPr>
          <w:color w:val="000000"/>
          <w:sz w:val="44"/>
          <w:szCs w:val="24"/>
          <w:lang w:bidi="en-US"/>
        </w:rPr>
      </w:pPr>
      <w:r>
        <w:rPr>
          <w:color w:val="000000"/>
          <w:sz w:val="44"/>
          <w:szCs w:val="24"/>
          <w:lang w:bidi="en-US"/>
        </w:rPr>
        <w:t>«Первая медицинская помощь»</w:t>
      </w:r>
    </w:p>
    <w:p w:rsidR="003F5BC5" w:rsidRDefault="003F5BC5" w:rsidP="003F5BC5">
      <w:pPr>
        <w:widowControl/>
        <w:autoSpaceDE/>
        <w:jc w:val="center"/>
        <w:rPr>
          <w:color w:val="000000"/>
          <w:sz w:val="44"/>
          <w:szCs w:val="24"/>
          <w:lang w:bidi="en-US"/>
        </w:rPr>
      </w:pPr>
      <w:r>
        <w:rPr>
          <w:color w:val="000000"/>
          <w:sz w:val="44"/>
          <w:szCs w:val="24"/>
          <w:lang w:bidi="en-US"/>
        </w:rPr>
        <w:t>для обучающихся 8-9х классов</w:t>
      </w:r>
    </w:p>
    <w:p w:rsidR="003F5BC5" w:rsidRDefault="003F5BC5" w:rsidP="003F5BC5">
      <w:pPr>
        <w:widowControl/>
        <w:autoSpaceDE/>
        <w:jc w:val="center"/>
        <w:rPr>
          <w:color w:val="000000"/>
          <w:sz w:val="44"/>
          <w:szCs w:val="24"/>
          <w:lang w:bidi="en-US"/>
        </w:rPr>
      </w:pPr>
      <w:r>
        <w:rPr>
          <w:color w:val="000000"/>
          <w:sz w:val="44"/>
          <w:szCs w:val="24"/>
          <w:lang w:bidi="en-US"/>
        </w:rPr>
        <w:t>на 2022 - 2023 учебный год</w:t>
      </w:r>
    </w:p>
    <w:p w:rsidR="003F5BC5" w:rsidRDefault="003F5BC5" w:rsidP="003F5BC5">
      <w:pPr>
        <w:widowControl/>
        <w:shd w:val="clear" w:color="auto" w:fill="FFFFFF"/>
        <w:ind w:right="-51"/>
        <w:rPr>
          <w:spacing w:val="30"/>
          <w:sz w:val="24"/>
          <w:szCs w:val="24"/>
        </w:rPr>
      </w:pPr>
    </w:p>
    <w:p w:rsidR="003F5BC5" w:rsidRDefault="003F5BC5" w:rsidP="003F5BC5">
      <w:pPr>
        <w:widowControl/>
        <w:shd w:val="clear" w:color="auto" w:fill="FFFFFF"/>
        <w:ind w:right="-51"/>
        <w:rPr>
          <w:spacing w:val="30"/>
          <w:sz w:val="24"/>
          <w:szCs w:val="24"/>
        </w:rPr>
      </w:pPr>
    </w:p>
    <w:p w:rsidR="003F5BC5" w:rsidRDefault="003F5BC5" w:rsidP="003F5BC5">
      <w:pPr>
        <w:widowControl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161925</wp:posOffset>
            </wp:positionV>
            <wp:extent cx="3607435" cy="2136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BC5" w:rsidRDefault="003F5BC5" w:rsidP="003F5BC5">
      <w:pPr>
        <w:widowControl/>
        <w:jc w:val="center"/>
        <w:rPr>
          <w:rFonts w:eastAsia="Calibri"/>
          <w:b/>
          <w:sz w:val="24"/>
          <w:szCs w:val="24"/>
        </w:rPr>
      </w:pPr>
    </w:p>
    <w:p w:rsidR="003F5BC5" w:rsidRPr="00993165" w:rsidRDefault="003F5BC5" w:rsidP="003F5BC5">
      <w:pPr>
        <w:widowControl/>
        <w:jc w:val="center"/>
        <w:rPr>
          <w:rFonts w:eastAsia="Calibri"/>
          <w:b/>
          <w:sz w:val="24"/>
          <w:szCs w:val="24"/>
        </w:rPr>
      </w:pPr>
    </w:p>
    <w:p w:rsidR="003F5BC5" w:rsidRPr="00993165" w:rsidRDefault="003F5BC5" w:rsidP="003F5BC5">
      <w:pPr>
        <w:widowControl/>
        <w:rPr>
          <w:b/>
          <w:i/>
          <w:sz w:val="18"/>
          <w:szCs w:val="24"/>
        </w:rPr>
      </w:pPr>
    </w:p>
    <w:p w:rsidR="003F5BC5" w:rsidRPr="00993165" w:rsidRDefault="003F5BC5" w:rsidP="003F5BC5">
      <w:pPr>
        <w:widowControl/>
        <w:ind w:left="4956"/>
        <w:rPr>
          <w:szCs w:val="24"/>
        </w:rPr>
      </w:pPr>
      <w:r w:rsidRPr="00993165">
        <w:rPr>
          <w:b/>
          <w:szCs w:val="24"/>
        </w:rPr>
        <w:tab/>
      </w:r>
    </w:p>
    <w:p w:rsidR="003F5BC5" w:rsidRPr="00707373" w:rsidRDefault="003F5BC5" w:rsidP="003F5BC5">
      <w:pPr>
        <w:widowControl/>
        <w:jc w:val="right"/>
        <w:rPr>
          <w:b/>
          <w:sz w:val="24"/>
          <w:szCs w:val="24"/>
        </w:rPr>
      </w:pPr>
      <w:r w:rsidRPr="00993165">
        <w:rPr>
          <w:szCs w:val="24"/>
        </w:rPr>
        <w:tab/>
      </w:r>
      <w:r w:rsidRPr="00993165">
        <w:rPr>
          <w:szCs w:val="24"/>
        </w:rPr>
        <w:tab/>
      </w:r>
      <w:r w:rsidRPr="00993165">
        <w:rPr>
          <w:szCs w:val="24"/>
        </w:rPr>
        <w:tab/>
      </w:r>
      <w:r w:rsidRPr="00993165">
        <w:rPr>
          <w:szCs w:val="24"/>
        </w:rPr>
        <w:tab/>
      </w:r>
      <w:r w:rsidRPr="00993165">
        <w:rPr>
          <w:szCs w:val="24"/>
        </w:rPr>
        <w:tab/>
      </w:r>
      <w:r w:rsidRPr="00993165">
        <w:rPr>
          <w:szCs w:val="24"/>
        </w:rPr>
        <w:tab/>
      </w:r>
      <w:r w:rsidRPr="00993165">
        <w:rPr>
          <w:szCs w:val="24"/>
        </w:rPr>
        <w:tab/>
      </w:r>
      <w:r w:rsidRPr="00993165">
        <w:rPr>
          <w:szCs w:val="24"/>
        </w:rPr>
        <w:tab/>
      </w:r>
      <w:r w:rsidRPr="00707373">
        <w:rPr>
          <w:b/>
          <w:sz w:val="24"/>
          <w:szCs w:val="24"/>
        </w:rPr>
        <w:t xml:space="preserve">Автор – составитель: </w:t>
      </w:r>
    </w:p>
    <w:p w:rsidR="003F5BC5" w:rsidRPr="00707373" w:rsidRDefault="003F5BC5" w:rsidP="003F5BC5">
      <w:pPr>
        <w:widowControl/>
        <w:ind w:left="5664" w:firstLine="6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Цычаева</w:t>
      </w:r>
      <w:proofErr w:type="spellEnd"/>
      <w:r>
        <w:rPr>
          <w:sz w:val="24"/>
          <w:szCs w:val="24"/>
        </w:rPr>
        <w:t xml:space="preserve"> Тамила </w:t>
      </w:r>
      <w:proofErr w:type="spellStart"/>
      <w:r>
        <w:rPr>
          <w:sz w:val="24"/>
          <w:szCs w:val="24"/>
        </w:rPr>
        <w:t>Висангиреевна</w:t>
      </w:r>
      <w:proofErr w:type="spellEnd"/>
      <w:r w:rsidRPr="007073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учитель ОБЖ</w:t>
      </w:r>
    </w:p>
    <w:p w:rsidR="003F5BC5" w:rsidRPr="00993165" w:rsidRDefault="003F5BC5" w:rsidP="003F5BC5">
      <w:pPr>
        <w:widowControl/>
        <w:ind w:left="5664" w:firstLine="6"/>
        <w:rPr>
          <w:szCs w:val="24"/>
        </w:rPr>
      </w:pPr>
    </w:p>
    <w:p w:rsidR="003F5BC5" w:rsidRPr="00993165" w:rsidRDefault="003F5BC5" w:rsidP="003F5BC5">
      <w:pPr>
        <w:widowControl/>
        <w:rPr>
          <w:i/>
          <w:szCs w:val="24"/>
        </w:rPr>
      </w:pPr>
    </w:p>
    <w:p w:rsidR="003F5BC5" w:rsidRPr="00993165" w:rsidRDefault="003F5BC5" w:rsidP="003F5BC5">
      <w:pPr>
        <w:widowControl/>
        <w:rPr>
          <w:i/>
          <w:sz w:val="24"/>
          <w:szCs w:val="24"/>
        </w:rPr>
      </w:pPr>
    </w:p>
    <w:p w:rsidR="003F5BC5" w:rsidRPr="00993165" w:rsidRDefault="003F5BC5" w:rsidP="003F5BC5">
      <w:pPr>
        <w:widowControl/>
        <w:rPr>
          <w:sz w:val="24"/>
          <w:szCs w:val="24"/>
        </w:rPr>
      </w:pPr>
    </w:p>
    <w:p w:rsidR="003F5BC5" w:rsidRDefault="003F5BC5" w:rsidP="003F5BC5">
      <w:pPr>
        <w:widowControl/>
        <w:rPr>
          <w:sz w:val="24"/>
          <w:szCs w:val="24"/>
        </w:rPr>
      </w:pPr>
    </w:p>
    <w:p w:rsidR="003F5BC5" w:rsidRDefault="003F5BC5" w:rsidP="003F5BC5">
      <w:pPr>
        <w:widowControl/>
        <w:rPr>
          <w:sz w:val="24"/>
          <w:szCs w:val="24"/>
        </w:rPr>
      </w:pPr>
    </w:p>
    <w:p w:rsidR="003F5BC5" w:rsidRDefault="003F5BC5" w:rsidP="003F5BC5">
      <w:pPr>
        <w:widowControl/>
        <w:rPr>
          <w:sz w:val="24"/>
          <w:szCs w:val="24"/>
        </w:rPr>
      </w:pPr>
    </w:p>
    <w:p w:rsidR="003F5BC5" w:rsidRDefault="003F5BC5" w:rsidP="003F5BC5">
      <w:pPr>
        <w:widowControl/>
        <w:rPr>
          <w:sz w:val="24"/>
          <w:szCs w:val="24"/>
        </w:rPr>
      </w:pPr>
    </w:p>
    <w:p w:rsidR="003F5BC5" w:rsidRDefault="003F5BC5" w:rsidP="003F5BC5">
      <w:pPr>
        <w:widowControl/>
        <w:rPr>
          <w:sz w:val="24"/>
          <w:szCs w:val="24"/>
        </w:rPr>
      </w:pPr>
    </w:p>
    <w:p w:rsidR="003F5BC5" w:rsidRDefault="003F5BC5" w:rsidP="003F5BC5">
      <w:pPr>
        <w:widowControl/>
        <w:rPr>
          <w:sz w:val="24"/>
          <w:szCs w:val="24"/>
        </w:rPr>
      </w:pPr>
    </w:p>
    <w:p w:rsidR="003F5BC5" w:rsidRDefault="003F5BC5" w:rsidP="003F5BC5">
      <w:pPr>
        <w:widowControl/>
        <w:rPr>
          <w:sz w:val="24"/>
          <w:szCs w:val="24"/>
        </w:rPr>
      </w:pPr>
    </w:p>
    <w:p w:rsidR="003F5BC5" w:rsidRPr="00993165" w:rsidRDefault="003F5BC5" w:rsidP="003F5BC5">
      <w:pPr>
        <w:widowControl/>
        <w:jc w:val="center"/>
        <w:rPr>
          <w:sz w:val="24"/>
          <w:szCs w:val="24"/>
        </w:rPr>
      </w:pPr>
    </w:p>
    <w:p w:rsidR="003F5BC5" w:rsidRPr="003F5BC5" w:rsidRDefault="003F5BC5" w:rsidP="003F5BC5">
      <w:pPr>
        <w:widowControl/>
        <w:spacing w:before="100" w:beforeAutospacing="1" w:after="100" w:afterAutospacing="1"/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с.п</w:t>
      </w:r>
      <w:proofErr w:type="gramStart"/>
      <w:r>
        <w:rPr>
          <w:bCs/>
          <w:sz w:val="24"/>
          <w:szCs w:val="24"/>
        </w:rPr>
        <w:t>.С</w:t>
      </w:r>
      <w:proofErr w:type="gramEnd"/>
      <w:r>
        <w:rPr>
          <w:bCs/>
          <w:sz w:val="24"/>
          <w:szCs w:val="24"/>
        </w:rPr>
        <w:t>агопши</w:t>
      </w:r>
      <w:proofErr w:type="spellEnd"/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2022 г</w:t>
      </w:r>
    </w:p>
    <w:p w:rsidR="003F5BC5" w:rsidRDefault="003F5BC5" w:rsidP="003F5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F5BC5" w:rsidRDefault="003F5BC5" w:rsidP="003F5BC5">
      <w:pPr>
        <w:jc w:val="center"/>
        <w:rPr>
          <w:b/>
          <w:sz w:val="28"/>
          <w:szCs w:val="28"/>
        </w:rPr>
      </w:pPr>
    </w:p>
    <w:p w:rsidR="003F5BC5" w:rsidRDefault="003F5BC5" w:rsidP="003F5BC5">
      <w:pPr>
        <w:jc w:val="center"/>
        <w:rPr>
          <w:b/>
          <w:sz w:val="28"/>
          <w:szCs w:val="28"/>
        </w:rPr>
      </w:pPr>
    </w:p>
    <w:p w:rsidR="003F5BC5" w:rsidRPr="00D1239B" w:rsidRDefault="003F5BC5" w:rsidP="003F5BC5">
      <w:pPr>
        <w:spacing w:line="360" w:lineRule="auto"/>
        <w:jc w:val="center"/>
      </w:pPr>
      <w:r w:rsidRPr="00D1239B">
        <w:t>Раздел 1 «Комплекс основных характеристик образования»</w:t>
      </w:r>
    </w:p>
    <w:p w:rsidR="003F5BC5" w:rsidRPr="00D1239B" w:rsidRDefault="003F5BC5" w:rsidP="003F5BC5">
      <w:pPr>
        <w:spacing w:line="360" w:lineRule="auto"/>
      </w:pPr>
      <w:r w:rsidRPr="00D1239B">
        <w:t>1.1. Пояснительная записка</w:t>
      </w:r>
    </w:p>
    <w:p w:rsidR="003F5BC5" w:rsidRPr="00D1239B" w:rsidRDefault="003F5BC5" w:rsidP="003F5BC5">
      <w:pPr>
        <w:spacing w:line="360" w:lineRule="auto"/>
      </w:pPr>
      <w:r w:rsidRPr="00D1239B">
        <w:t>1.2. Цели и задачи</w:t>
      </w:r>
    </w:p>
    <w:p w:rsidR="003F5BC5" w:rsidRPr="00D1239B" w:rsidRDefault="003F5BC5" w:rsidP="003F5BC5">
      <w:pPr>
        <w:pStyle w:val="1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239B">
        <w:rPr>
          <w:bCs/>
          <w:color w:val="000000"/>
        </w:rPr>
        <w:t xml:space="preserve">1.3. </w:t>
      </w:r>
      <w:r w:rsidRPr="00D1239B">
        <w:rPr>
          <w:bCs/>
          <w:iCs/>
          <w:color w:val="000000"/>
        </w:rPr>
        <w:t>Общая характеристика курса.</w:t>
      </w:r>
    </w:p>
    <w:p w:rsidR="003F5BC5" w:rsidRPr="00D1239B" w:rsidRDefault="003F5BC5" w:rsidP="003F5BC5">
      <w:pPr>
        <w:outlineLvl w:val="0"/>
        <w:rPr>
          <w:bCs/>
          <w:iCs/>
          <w:color w:val="000000"/>
        </w:rPr>
      </w:pPr>
      <w:r w:rsidRPr="00D1239B">
        <w:rPr>
          <w:bCs/>
          <w:iCs/>
          <w:color w:val="000000"/>
        </w:rPr>
        <w:t xml:space="preserve">1.4. </w:t>
      </w:r>
      <w:r w:rsidRPr="00D1239B">
        <w:t xml:space="preserve">Планируемые результаты освоения </w:t>
      </w:r>
      <w:proofErr w:type="gramStart"/>
      <w:r w:rsidRPr="00D1239B">
        <w:t>обучающимися</w:t>
      </w:r>
      <w:proofErr w:type="gramEnd"/>
      <w:r w:rsidRPr="00D1239B">
        <w:t xml:space="preserve"> программы внеурочной деятельности</w:t>
      </w:r>
      <w:r w:rsidRPr="00D1239B">
        <w:rPr>
          <w:bCs/>
          <w:iCs/>
          <w:color w:val="000000"/>
        </w:rPr>
        <w:t>.</w:t>
      </w:r>
    </w:p>
    <w:p w:rsidR="003F5BC5" w:rsidRPr="00D1239B" w:rsidRDefault="003F5BC5" w:rsidP="003F5BC5">
      <w:pPr>
        <w:shd w:val="clear" w:color="auto" w:fill="FFFFFF"/>
        <w:spacing w:before="106"/>
        <w:ind w:right="7"/>
        <w:jc w:val="both"/>
        <w:outlineLvl w:val="0"/>
        <w:rPr>
          <w:bCs/>
          <w:color w:val="000000"/>
        </w:rPr>
      </w:pPr>
      <w:r w:rsidRPr="00D1239B">
        <w:rPr>
          <w:bCs/>
          <w:color w:val="000000"/>
        </w:rPr>
        <w:t xml:space="preserve">1.5. </w:t>
      </w:r>
      <w:r w:rsidRPr="00D1239B">
        <w:t>Предметные результаты освоения программы курса.</w:t>
      </w:r>
    </w:p>
    <w:p w:rsidR="003F5BC5" w:rsidRPr="00D1239B" w:rsidRDefault="003F5BC5" w:rsidP="003F5BC5">
      <w:pPr>
        <w:spacing w:line="360" w:lineRule="auto"/>
      </w:pPr>
      <w:r w:rsidRPr="00D1239B">
        <w:t>1.6. Содержание программы</w:t>
      </w:r>
    </w:p>
    <w:p w:rsidR="003F5BC5" w:rsidRPr="00D1239B" w:rsidRDefault="003F5BC5" w:rsidP="003F5BC5">
      <w:pPr>
        <w:spacing w:line="360" w:lineRule="auto"/>
        <w:ind w:firstLine="1134"/>
      </w:pPr>
    </w:p>
    <w:p w:rsidR="003F5BC5" w:rsidRPr="00D1239B" w:rsidRDefault="003F5BC5" w:rsidP="003F5BC5">
      <w:pPr>
        <w:spacing w:line="360" w:lineRule="auto"/>
        <w:ind w:firstLine="1134"/>
      </w:pPr>
      <w:r w:rsidRPr="00D1239B">
        <w:t>Раздел 2 «Комплекс организационно-педагогических условий»</w:t>
      </w:r>
    </w:p>
    <w:p w:rsidR="003F5BC5" w:rsidRPr="00D1239B" w:rsidRDefault="003F5BC5" w:rsidP="003F5BC5">
      <w:pPr>
        <w:spacing w:line="360" w:lineRule="auto"/>
      </w:pPr>
      <w:r w:rsidRPr="00D1239B">
        <w:t>2.1. Календарно тематическое планирование.</w:t>
      </w:r>
    </w:p>
    <w:p w:rsidR="003F5BC5" w:rsidRPr="00D1239B" w:rsidRDefault="003F5BC5" w:rsidP="003F5BC5">
      <w:pPr>
        <w:spacing w:line="360" w:lineRule="auto"/>
      </w:pPr>
      <w:r w:rsidRPr="00D1239B">
        <w:t>2.2. формы и методы контроля</w:t>
      </w:r>
    </w:p>
    <w:p w:rsidR="003F5BC5" w:rsidRPr="00D1239B" w:rsidRDefault="003F5BC5" w:rsidP="003F5BC5">
      <w:pPr>
        <w:spacing w:line="360" w:lineRule="auto"/>
      </w:pPr>
      <w:r w:rsidRPr="00D1239B">
        <w:t xml:space="preserve">2.3. Методические </w:t>
      </w:r>
      <w:r>
        <w:t xml:space="preserve">обеспечение </w:t>
      </w:r>
      <w:r w:rsidRPr="00D1239B">
        <w:t xml:space="preserve"> программы</w:t>
      </w:r>
    </w:p>
    <w:p w:rsidR="003F5BC5" w:rsidRPr="00D1239B" w:rsidRDefault="003F5BC5" w:rsidP="003F5BC5">
      <w:pPr>
        <w:spacing w:line="360" w:lineRule="auto"/>
      </w:pPr>
      <w:r w:rsidRPr="00D1239B">
        <w:t>2.4. Список литературы</w:t>
      </w:r>
    </w:p>
    <w:p w:rsidR="003F5BC5" w:rsidRDefault="003F5BC5" w:rsidP="003F5BC5">
      <w:pPr>
        <w:jc w:val="center"/>
        <w:rPr>
          <w:b/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spacing w:line="360" w:lineRule="auto"/>
        <w:jc w:val="center"/>
        <w:rPr>
          <w:b/>
        </w:rPr>
      </w:pPr>
    </w:p>
    <w:p w:rsidR="003F5BC5" w:rsidRDefault="003F5BC5" w:rsidP="003F5BC5">
      <w:pPr>
        <w:spacing w:line="360" w:lineRule="auto"/>
        <w:jc w:val="center"/>
        <w:rPr>
          <w:b/>
        </w:rPr>
      </w:pPr>
    </w:p>
    <w:p w:rsidR="003F5BC5" w:rsidRDefault="003F5BC5" w:rsidP="003F5BC5">
      <w:pPr>
        <w:spacing w:line="360" w:lineRule="auto"/>
        <w:jc w:val="center"/>
        <w:rPr>
          <w:b/>
        </w:rPr>
      </w:pPr>
    </w:p>
    <w:p w:rsidR="003F5BC5" w:rsidRDefault="003F5BC5" w:rsidP="003F5BC5">
      <w:pPr>
        <w:spacing w:line="360" w:lineRule="auto"/>
        <w:jc w:val="center"/>
        <w:rPr>
          <w:b/>
        </w:rPr>
      </w:pPr>
    </w:p>
    <w:p w:rsidR="003F5BC5" w:rsidRDefault="003F5BC5" w:rsidP="003F5BC5">
      <w:pPr>
        <w:spacing w:line="360" w:lineRule="auto"/>
        <w:jc w:val="center"/>
        <w:rPr>
          <w:b/>
        </w:rPr>
      </w:pPr>
    </w:p>
    <w:p w:rsidR="003F5BC5" w:rsidRDefault="003F5BC5" w:rsidP="003F5BC5">
      <w:pPr>
        <w:spacing w:line="360" w:lineRule="auto"/>
        <w:jc w:val="center"/>
        <w:rPr>
          <w:b/>
        </w:rPr>
      </w:pPr>
    </w:p>
    <w:p w:rsidR="003F5BC5" w:rsidRDefault="003F5BC5" w:rsidP="003F5BC5">
      <w:pPr>
        <w:spacing w:line="360" w:lineRule="auto"/>
        <w:jc w:val="center"/>
        <w:rPr>
          <w:b/>
        </w:rPr>
      </w:pPr>
    </w:p>
    <w:p w:rsidR="003F5BC5" w:rsidRDefault="003F5BC5" w:rsidP="003F5BC5">
      <w:pPr>
        <w:spacing w:line="360" w:lineRule="auto"/>
        <w:jc w:val="center"/>
        <w:rPr>
          <w:b/>
        </w:rPr>
      </w:pPr>
    </w:p>
    <w:p w:rsidR="003F5BC5" w:rsidRDefault="003F5BC5" w:rsidP="003F5BC5">
      <w:pPr>
        <w:spacing w:line="360" w:lineRule="auto"/>
        <w:jc w:val="center"/>
        <w:rPr>
          <w:b/>
        </w:rPr>
      </w:pPr>
    </w:p>
    <w:p w:rsidR="003F5BC5" w:rsidRDefault="003F5BC5" w:rsidP="003F5BC5">
      <w:pPr>
        <w:spacing w:line="360" w:lineRule="auto"/>
        <w:jc w:val="center"/>
        <w:rPr>
          <w:b/>
        </w:rPr>
      </w:pPr>
    </w:p>
    <w:p w:rsidR="003F5BC5" w:rsidRPr="00D1239B" w:rsidRDefault="003F5BC5" w:rsidP="003F5BC5">
      <w:pPr>
        <w:spacing w:line="360" w:lineRule="auto"/>
        <w:jc w:val="center"/>
        <w:rPr>
          <w:b/>
        </w:rPr>
      </w:pPr>
      <w:r w:rsidRPr="00D1239B">
        <w:rPr>
          <w:b/>
        </w:rPr>
        <w:lastRenderedPageBreak/>
        <w:t>Раздел 1 «Комплекс основных характеристик образования»</w:t>
      </w:r>
    </w:p>
    <w:p w:rsidR="003F5BC5" w:rsidRPr="00D1239B" w:rsidRDefault="003F5BC5" w:rsidP="003F5BC5">
      <w:pPr>
        <w:spacing w:after="240"/>
        <w:jc w:val="center"/>
      </w:pPr>
      <w:r w:rsidRPr="00D1239B">
        <w:rPr>
          <w:b/>
        </w:rPr>
        <w:t>1.1 Пояснительная записка</w:t>
      </w:r>
    </w:p>
    <w:p w:rsidR="003F5BC5" w:rsidRDefault="003F5BC5" w:rsidP="003F5BC5">
      <w:pPr>
        <w:ind w:firstLine="708"/>
        <w:jc w:val="both"/>
      </w:pPr>
      <w:r>
        <w:t xml:space="preserve">Рабочая программа по внеурочной деятельности по основам безопасности жизнедеятельности «Первая медицинская помощь» для учащихся 8-11 классов разработана на основе положений Федерального Государственного образовательного стандарта основного  общего образования (приказ Министерства Образования и Науки РФ от 17.12.10 №1897). </w:t>
      </w:r>
    </w:p>
    <w:p w:rsidR="003F5BC5" w:rsidRDefault="003F5BC5" w:rsidP="003F5BC5">
      <w:pPr>
        <w:spacing w:before="240"/>
        <w:ind w:firstLine="708"/>
        <w:jc w:val="both"/>
      </w:pPr>
      <w:r>
        <w:t>Беда может случиться где угодно: дома, на улице, на дороге, при катастрофах и стихийных бедствиях. Очень часто смерть пострадавшего при несчастных случаях наступает не из-за тяжести травмы, а из-за отсутствия элементарных знаний по вопросам оказания первой помощи у оказавшихся рядом людей. Причиной отсутствия или недостаточности таких знаний могут быть не только беспечность и равнодушие, но и мнимая уверенность в том, что беда обойдёт стороной. Увы, это глубокое заблуждение, которое убедительно подтверждает жизнь.</w:t>
      </w:r>
    </w:p>
    <w:p w:rsidR="003F5BC5" w:rsidRDefault="003F5BC5" w:rsidP="003F5BC5">
      <w:pPr>
        <w:ind w:firstLine="708"/>
        <w:jc w:val="both"/>
      </w:pPr>
      <w:r>
        <w:t xml:space="preserve"> Ежедневно только на российских дорогах гибнут более 100 человек и свыше 600 получают ранения. При дорожно-транспортных происшествиях основными причинами смерти пострадавших являются: несовместимые с жизнью травмы – 15%, несвоевременное прибытие «скорой помощи» - 15%, безразличие, безучастность и безграмотность очевидцев – 70%. Это свидетельствует о том, что из 35 тысяч человек, ежегодно погибающих на российских дорогах, более половины могли бы остаться в живых.</w:t>
      </w:r>
    </w:p>
    <w:p w:rsidR="003F5BC5" w:rsidRDefault="003F5BC5" w:rsidP="003F5BC5">
      <w:pPr>
        <w:ind w:firstLine="708"/>
        <w:jc w:val="both"/>
      </w:pPr>
      <w:r>
        <w:t xml:space="preserve">Мужественные и отзывчивые люди всегда приходят на помощь. Но одних этих качеств недостаточно, чтобы спасти пострадавшего. К сожалению, из-за отсутствия медицинских знаний </w:t>
      </w:r>
      <w:proofErr w:type="gramStart"/>
      <w:r>
        <w:t>оказывающий</w:t>
      </w:r>
      <w:proofErr w:type="gramEnd"/>
      <w:r>
        <w:t xml:space="preserve"> помощь приносит больше вреда, чем пользы и своими неверными действиями может даже способствовать летальному исходу. А ведь очень часто в критических ситуациях, например, при остановке сердца, при поражении электрическим током, попадании инородных тел в дыхательные пути, травмах, ожогах и отравлениях для сохранения жизни достаточно в первые, самые важные минуты, выполнить элементарные и доступные каждому приёмы.</w:t>
      </w:r>
    </w:p>
    <w:p w:rsidR="003F5BC5" w:rsidRDefault="003F5BC5" w:rsidP="003F5BC5">
      <w:pPr>
        <w:spacing w:after="240"/>
        <w:ind w:firstLine="708"/>
        <w:jc w:val="both"/>
      </w:pPr>
      <w:r>
        <w:t>Наверно, излишне убеждать в том, что каждому человеку нужны элементарные знания правил, приёмов и способов оказания первой помощи пострадавшим при самых разнообразных несчастных случаях и чрезвычайных ситуациях, которая должна осуществляться в порядке самопомощи или взаимопомощи.</w:t>
      </w:r>
    </w:p>
    <w:p w:rsidR="003F5BC5" w:rsidRDefault="003F5BC5" w:rsidP="003F5BC5">
      <w:pPr>
        <w:ind w:firstLine="708"/>
        <w:jc w:val="both"/>
        <w:rPr>
          <w:b/>
        </w:rPr>
      </w:pPr>
      <w:r>
        <w:t xml:space="preserve">Основы безопасности жизнедеятельности (далее — ОБЖ) — практико-ориентированный школьный курс. </w:t>
      </w:r>
      <w:r>
        <w:rPr>
          <w:b/>
        </w:rPr>
        <w:t>Специфика учебного процесса по ОБЖ</w:t>
      </w:r>
      <w:r>
        <w:t xml:space="preserve"> заключается в том, чтобы не только </w:t>
      </w:r>
      <w:r>
        <w:rPr>
          <w:b/>
        </w:rPr>
        <w:t>дать учащимся знания в области обеспечения безопасности жизнедеятельности, но и сформировать у них практические умения и навыки безопасного поведения в повседневной жизни, а также в опасных и чрезвычайных ситуациях.</w:t>
      </w:r>
      <w:r>
        <w:t xml:space="preserve"> К числу таких важных практических умений относятся </w:t>
      </w:r>
      <w:r>
        <w:rPr>
          <w:b/>
        </w:rPr>
        <w:t>умения оказывать первую помощь пострадавшим</w:t>
      </w:r>
      <w:r>
        <w:t>.</w:t>
      </w:r>
      <w:r>
        <w:br/>
      </w:r>
      <w:r>
        <w:tab/>
        <w:t xml:space="preserve">Федеральными государственными образовательными стандартами (ФГОС) основного общего (2010 г.) и среднего (полного) общего образования (2012 г.) в части требований к предметным результатам освоения учебных программ курса ОБЖ указаны обязательность формирования у обучающихся умений оказывать первую помощь пострадавшим. </w:t>
      </w:r>
      <w:r>
        <w:rPr>
          <w:b/>
        </w:rPr>
        <w:t>Из ФГОС основного общего образования: «Предметные результаты освоения учебной программы курса «Основы безопасности жизнедеятельности: умение оказать первую помощь пострадавшим; умение принимать обоснованные решения в конкретной опасной ситуации с учётом реально складывающейся обстановки и индивидуальных возможностей».</w:t>
      </w:r>
    </w:p>
    <w:p w:rsidR="003F5BC5" w:rsidRDefault="003F5BC5" w:rsidP="003F5BC5">
      <w:pPr>
        <w:ind w:firstLine="708"/>
        <w:jc w:val="both"/>
      </w:pPr>
      <w:r>
        <w:t>Рассматривая содержание раздела «Основы медицинских знаний и оказание первой помощи» в 8-11 классах в соответствии с учебной программой, разработанной Российской академией образования (2010 г.), и прилагаемые к ней примерное тематическое планирование на изучение данного раздела на 2 группы предусмотрено 68 часов из расчета</w:t>
      </w:r>
      <w:proofErr w:type="gramStart"/>
      <w:r>
        <w:t>2</w:t>
      </w:r>
      <w:proofErr w:type="gramEnd"/>
      <w:r>
        <w:t xml:space="preserve"> часа в неделю, 34 недели.</w:t>
      </w:r>
    </w:p>
    <w:p w:rsidR="003F5BC5" w:rsidRPr="00D1239B" w:rsidRDefault="003F5BC5" w:rsidP="003F5BC5">
      <w:pPr>
        <w:spacing w:line="360" w:lineRule="auto"/>
        <w:jc w:val="center"/>
        <w:rPr>
          <w:b/>
        </w:rPr>
      </w:pPr>
      <w:r w:rsidRPr="00D1239B">
        <w:rPr>
          <w:b/>
        </w:rPr>
        <w:t>1.2. Цели и задачи</w:t>
      </w:r>
    </w:p>
    <w:p w:rsidR="003F5BC5" w:rsidRDefault="003F5BC5" w:rsidP="003F5BC5">
      <w:pPr>
        <w:ind w:firstLine="708"/>
        <w:jc w:val="both"/>
      </w:pPr>
      <w:r>
        <w:t xml:space="preserve">Для повышения уровня подготовки учащихся необходимо уйти от формализма в учебном процессе, создать для ученика ситуацию, близкую </w:t>
      </w:r>
      <w:proofErr w:type="gramStart"/>
      <w:r>
        <w:t>к</w:t>
      </w:r>
      <w:proofErr w:type="gramEnd"/>
      <w:r>
        <w:t xml:space="preserve"> реальной. Обучение в школе на уроках ОБЖ должно строиться в виде проблемных и игровых занятий с имитацией самых различных видов несчастных случаев. </w:t>
      </w:r>
      <w:r>
        <w:rPr>
          <w:b/>
        </w:rPr>
        <w:t>Основная цель подобных занятий — отработать тактику и навыки правильного поведения, способы быстрого сбора информации о пострадавшем</w:t>
      </w:r>
      <w:r>
        <w:t xml:space="preserve">. </w:t>
      </w:r>
    </w:p>
    <w:p w:rsidR="003F5BC5" w:rsidRDefault="003F5BC5" w:rsidP="003F5BC5">
      <w:pPr>
        <w:ind w:firstLine="708"/>
        <w:jc w:val="both"/>
      </w:pPr>
      <w:r>
        <w:t xml:space="preserve">Активизации учебного процесса способствуют различные способы организации познавательной деятельности учащихся на уроках. Успешность освоения программы намного повышается при использовании в процессе обучения практикумов, тестов, ситуационных задач, конкурсов и </w:t>
      </w:r>
      <w:r>
        <w:lastRenderedPageBreak/>
        <w:t>соревнований. Предметно-практическая деятельность в учебном процессе помогает уяснить практическую значимость приобретаемых знаний, развивает кругозор, помогает овладеть практическими умениями, развивает сенсорно-двигательную сферу школьника [3].</w:t>
      </w:r>
    </w:p>
    <w:p w:rsidR="003F5BC5" w:rsidRDefault="003F5BC5" w:rsidP="003F5BC5">
      <w:pPr>
        <w:ind w:firstLine="708"/>
        <w:jc w:val="both"/>
        <w:rPr>
          <w:b/>
        </w:rPr>
      </w:pPr>
      <w:r>
        <w:t xml:space="preserve">Предлагаемая программа позволяет решить следующие </w:t>
      </w:r>
      <w:r>
        <w:rPr>
          <w:b/>
        </w:rPr>
        <w:t>задачи:</w:t>
      </w:r>
    </w:p>
    <w:p w:rsidR="003F5BC5" w:rsidRDefault="003F5BC5" w:rsidP="003F5BC5">
      <w:pPr>
        <w:jc w:val="both"/>
        <w:rPr>
          <w:color w:val="000000"/>
          <w:szCs w:val="18"/>
        </w:rPr>
      </w:pP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  <w:szCs w:val="18"/>
        </w:rPr>
        <w:t xml:space="preserve">изучить основы медицинских знаний и правила оказания первой помощи в повседневной жизни, при несчастных случаях и травмах; </w:t>
      </w:r>
    </w:p>
    <w:p w:rsidR="003F5BC5" w:rsidRDefault="003F5BC5" w:rsidP="003F5BC5">
      <w:pPr>
        <w:jc w:val="both"/>
        <w:rPr>
          <w:color w:val="000000"/>
          <w:szCs w:val="18"/>
        </w:rPr>
      </w:pP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  <w:szCs w:val="18"/>
        </w:rPr>
        <w:t>формировать чувство необходимости знаний основ медицины и правил оказания первой помощи;</w:t>
      </w:r>
    </w:p>
    <w:p w:rsidR="003F5BC5" w:rsidRDefault="003F5BC5" w:rsidP="003F5BC5">
      <w:pPr>
        <w:jc w:val="both"/>
        <w:rPr>
          <w:rFonts w:ascii="Tahoma" w:hAnsi="Tahoma" w:cs="Tahoma"/>
          <w:color w:val="000000"/>
          <w:sz w:val="20"/>
          <w:szCs w:val="18"/>
        </w:rPr>
      </w:pP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  <w:szCs w:val="18"/>
        </w:rPr>
        <w:t xml:space="preserve">развить необходимые качества личности для </w:t>
      </w:r>
      <w:r>
        <w:rPr>
          <w:color w:val="000000"/>
          <w:szCs w:val="18"/>
        </w:rPr>
        <w:softHyphen/>
        <w:t>умелого и грамотного использования навыков оказания первой помощи во время неотложной ситуации;</w:t>
      </w:r>
    </w:p>
    <w:p w:rsidR="003F5BC5" w:rsidRDefault="003F5BC5" w:rsidP="003F5BC5">
      <w:pPr>
        <w:jc w:val="both"/>
        <w:rPr>
          <w:color w:val="000000"/>
          <w:szCs w:val="18"/>
        </w:rPr>
      </w:pP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  <w:szCs w:val="18"/>
        </w:rPr>
        <w:t>привить навыки оказания первой необходимой помощи в различных жизненных ситуациях;</w:t>
      </w:r>
    </w:p>
    <w:p w:rsidR="003F5BC5" w:rsidRDefault="003F5BC5" w:rsidP="003F5BC5">
      <w:pPr>
        <w:jc w:val="both"/>
        <w:rPr>
          <w:color w:val="000000"/>
          <w:szCs w:val="18"/>
        </w:rPr>
      </w:pP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  <w:szCs w:val="18"/>
        </w:rPr>
        <w:t>помочь учащимся в выборе профессии.</w:t>
      </w:r>
    </w:p>
    <w:p w:rsidR="003F5BC5" w:rsidRDefault="003F5BC5" w:rsidP="003F5BC5">
      <w:pPr>
        <w:spacing w:before="240"/>
        <w:ind w:firstLine="708"/>
        <w:jc w:val="both"/>
      </w:pPr>
      <w:r>
        <w:t xml:space="preserve">Для более полного и качественного усвоения материала по тематике безопасности жизнедеятельности рекомендуются </w:t>
      </w:r>
      <w:r>
        <w:br/>
      </w:r>
      <w:r>
        <w:rPr>
          <w:b/>
        </w:rPr>
        <w:t xml:space="preserve">формы организации деятельности учащихся: </w:t>
      </w:r>
      <w:r>
        <w:t xml:space="preserve">групповая, парная, индивидуальная, коллективная; </w:t>
      </w:r>
      <w:r>
        <w:rPr>
          <w:b/>
        </w:rPr>
        <w:t>формы организации занятий:</w:t>
      </w:r>
      <w:r>
        <w:t xml:space="preserve"> лекции, семинары, практические занятия, беседы, познавательные игры, проектная деятельность.</w:t>
      </w:r>
    </w:p>
    <w:p w:rsidR="003F5BC5" w:rsidRDefault="003F5BC5" w:rsidP="003F5BC5">
      <w:pPr>
        <w:spacing w:before="240" w:after="240"/>
        <w:ind w:firstLine="708"/>
        <w:jc w:val="both"/>
      </w:pPr>
      <w:r>
        <w:rPr>
          <w:b/>
        </w:rPr>
        <w:t>Срок реализации программы</w:t>
      </w:r>
      <w:r>
        <w:t xml:space="preserve"> 1 год - 136 часов. Количество групп – 2 группы. Количество часов в каждой группе – 2 часа. Итого недельная нагрузка педагога – 4 часа в неделю, в каждой группе – 68 часов в год. </w:t>
      </w:r>
    </w:p>
    <w:p w:rsidR="003F5BC5" w:rsidRPr="00D1239B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>
        <w:br w:type="page"/>
      </w:r>
      <w:r w:rsidRPr="00D93C56">
        <w:rPr>
          <w:b/>
          <w:bCs/>
          <w:color w:val="000000"/>
        </w:rPr>
        <w:lastRenderedPageBreak/>
        <w:t xml:space="preserve">1.3. </w:t>
      </w:r>
      <w:r w:rsidRPr="00D93C56">
        <w:rPr>
          <w:b/>
          <w:bCs/>
          <w:iCs/>
          <w:color w:val="000000"/>
        </w:rPr>
        <w:t>Общая характеристика курса.</w:t>
      </w:r>
    </w:p>
    <w:p w:rsidR="003F5BC5" w:rsidRDefault="003F5BC5" w:rsidP="003F5BC5">
      <w:pPr>
        <w:spacing w:before="240" w:after="240"/>
        <w:jc w:val="center"/>
        <w:rPr>
          <w:b/>
        </w:rPr>
      </w:pPr>
      <w:r>
        <w:rPr>
          <w:b/>
        </w:rPr>
        <w:t>Уровень результатов деятельности.</w:t>
      </w:r>
    </w:p>
    <w:p w:rsidR="003F5BC5" w:rsidRDefault="003F5BC5" w:rsidP="003F5BC5">
      <w:pPr>
        <w:jc w:val="both"/>
      </w:pPr>
      <w:r>
        <w:t xml:space="preserve">1. Результаты первого уровня - приобретение учащимися знаний в области основ медицинских знаний и оказания первой помощи, понимания необходимости использования </w:t>
      </w:r>
      <w:proofErr w:type="spellStart"/>
      <w:r>
        <w:t>ЗУНов</w:t>
      </w:r>
      <w:proofErr w:type="spellEnd"/>
      <w:r>
        <w:t xml:space="preserve"> в повседневной жизни;</w:t>
      </w:r>
    </w:p>
    <w:p w:rsidR="003F5BC5" w:rsidRDefault="003F5BC5" w:rsidP="003F5BC5">
      <w:pPr>
        <w:jc w:val="both"/>
      </w:pPr>
      <w:r>
        <w:t>2. Результаты второго уровня - сформировать у учащихся практические умения и навыки применения правил доврачебной помощи;</w:t>
      </w:r>
    </w:p>
    <w:p w:rsidR="003F5BC5" w:rsidRDefault="003F5BC5" w:rsidP="003F5BC5">
      <w:pPr>
        <w:jc w:val="both"/>
      </w:pPr>
      <w:r>
        <w:t>3. Результаты третьего уровня - приобретение учащимися навыков и опыта самостоятельно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:rsidR="003F5BC5" w:rsidRDefault="003F5BC5" w:rsidP="003F5BC5">
      <w:pPr>
        <w:spacing w:before="240" w:after="240"/>
        <w:jc w:val="center"/>
        <w:rPr>
          <w:b/>
        </w:rPr>
      </w:pPr>
      <w:r>
        <w:rPr>
          <w:b/>
        </w:rPr>
        <w:t>Итоги реализации программы.</w:t>
      </w:r>
    </w:p>
    <w:p w:rsidR="003F5BC5" w:rsidRDefault="003F5BC5" w:rsidP="003F5BC5">
      <w:pPr>
        <w:spacing w:after="240"/>
        <w:rPr>
          <w:color w:val="000000"/>
          <w:szCs w:val="18"/>
        </w:rPr>
      </w:pPr>
      <w:r>
        <w:rPr>
          <w:b/>
        </w:rPr>
        <w:tab/>
        <w:t>Учащиеся должны знать:</w:t>
      </w:r>
      <w:r>
        <w:br/>
      </w: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  <w:shd w:val="clear" w:color="auto" w:fill="FFFFFF"/>
        </w:rPr>
        <w:t>правила применения средств оказания первой помощи;</w:t>
      </w:r>
      <w:r>
        <w:rPr>
          <w:rFonts w:ascii="Tahoma" w:hAnsi="Tahoma" w:cs="Tahoma"/>
          <w:color w:val="000000"/>
          <w:sz w:val="20"/>
          <w:szCs w:val="18"/>
        </w:rPr>
        <w:br/>
        <w:t xml:space="preserve">• </w:t>
      </w:r>
      <w:r>
        <w:rPr>
          <w:color w:val="000000"/>
          <w:szCs w:val="18"/>
        </w:rPr>
        <w:t>принципы оказания первой помощи;</w:t>
      </w:r>
      <w:r>
        <w:rPr>
          <w:color w:val="000000"/>
          <w:szCs w:val="18"/>
        </w:rPr>
        <w:br/>
      </w: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</w:rPr>
        <w:t>принципы иммобилизации и транспортировки пострадавших при переломах;</w:t>
      </w:r>
      <w:r>
        <w:rPr>
          <w:color w:val="000000"/>
          <w:szCs w:val="18"/>
        </w:rPr>
        <w:br/>
      </w: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  <w:szCs w:val="18"/>
        </w:rPr>
        <w:t>способы остановки кровотечений (капиллярных, венозных, артериальных);</w:t>
      </w:r>
      <w:r>
        <w:rPr>
          <w:color w:val="000000"/>
          <w:szCs w:val="18"/>
        </w:rPr>
        <w:br/>
      </w:r>
      <w:r>
        <w:rPr>
          <w:rFonts w:ascii="Tahoma" w:hAnsi="Tahoma" w:cs="Tahoma"/>
          <w:color w:val="000000"/>
          <w:sz w:val="20"/>
          <w:szCs w:val="18"/>
        </w:rPr>
        <w:t>•</w:t>
      </w:r>
      <w:r>
        <w:rPr>
          <w:color w:val="000000"/>
          <w:szCs w:val="18"/>
        </w:rPr>
        <w:t xml:space="preserve"> правила техники выполнения обработки ран, наложения повязок на раны, наложения кровоостанавливающего жгута;</w:t>
      </w:r>
      <w:r>
        <w:rPr>
          <w:rFonts w:ascii="Tahoma" w:hAnsi="Tahoma" w:cs="Tahoma"/>
          <w:color w:val="000000"/>
          <w:sz w:val="20"/>
          <w:szCs w:val="18"/>
        </w:rPr>
        <w:br/>
        <w:t xml:space="preserve">• </w:t>
      </w:r>
      <w:proofErr w:type="gramStart"/>
      <w:r>
        <w:t>способы проникновения токсинов в организм человека, причины и симптоматика отравлений (пищевые, отравления ядовитыми ягодами и грибами, алкоголем, никотином, угарным газом, медикаментами, ртутью);</w:t>
      </w:r>
      <w:r>
        <w:br/>
      </w: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t>болезни, вызванные вредоносными микроорганизмами, источники инфекций, пути передачи, мероприятия по уничтожению вредоносных микроорганизмов, разновидность иммунитета.</w:t>
      </w:r>
      <w:proofErr w:type="gramEnd"/>
    </w:p>
    <w:p w:rsidR="003F5BC5" w:rsidRDefault="003F5BC5" w:rsidP="003F5BC5">
      <w:pPr>
        <w:ind w:firstLine="708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Учащиеся должны владеть умениями и навыками оказания первой помощи: </w:t>
      </w:r>
    </w:p>
    <w:p w:rsidR="003F5BC5" w:rsidRDefault="003F5BC5" w:rsidP="003F5BC5">
      <w:pPr>
        <w:rPr>
          <w:color w:val="000000"/>
        </w:rPr>
      </w:pPr>
      <w:r>
        <w:rPr>
          <w:rFonts w:ascii="Tahoma" w:hAnsi="Tahoma" w:cs="Tahoma"/>
          <w:color w:val="000000"/>
          <w:sz w:val="20"/>
          <w:szCs w:val="18"/>
        </w:rPr>
        <w:t>•</w:t>
      </w:r>
      <w:r>
        <w:rPr>
          <w:color w:val="000000"/>
          <w:szCs w:val="18"/>
        </w:rPr>
        <w:t xml:space="preserve"> при синдроме длительного сдавливания, при переломах, вывихах, ушибах;</w:t>
      </w:r>
      <w:r>
        <w:rPr>
          <w:rFonts w:ascii="Tahoma" w:hAnsi="Tahoma" w:cs="Tahoma"/>
          <w:color w:val="000000"/>
          <w:sz w:val="20"/>
          <w:szCs w:val="18"/>
        </w:rPr>
        <w:br/>
        <w:t>•</w:t>
      </w:r>
      <w:r>
        <w:rPr>
          <w:color w:val="000000"/>
          <w:szCs w:val="18"/>
        </w:rPr>
        <w:t xml:space="preserve"> при кровотечениях (капиллярных, венозных, артериальных);</w:t>
      </w:r>
      <w:r>
        <w:rPr>
          <w:rFonts w:ascii="Tahoma" w:hAnsi="Tahoma" w:cs="Tahoma"/>
          <w:color w:val="000000"/>
          <w:sz w:val="20"/>
          <w:szCs w:val="18"/>
        </w:rPr>
        <w:br/>
        <w:t xml:space="preserve">• </w:t>
      </w:r>
      <w:r>
        <w:rPr>
          <w:color w:val="000000"/>
        </w:rPr>
        <w:t>при обморожениях ожогах (термических, химических, солнечных);</w:t>
      </w:r>
      <w:r>
        <w:rPr>
          <w:color w:val="000000"/>
        </w:rPr>
        <w:br/>
        <w:t>• при поражении электрическим током;</w:t>
      </w:r>
      <w:r>
        <w:rPr>
          <w:color w:val="000000"/>
        </w:rPr>
        <w:br/>
        <w:t xml:space="preserve">• при внезапном прекращении сердечной деятельности, при остановке дыхания; </w:t>
      </w:r>
      <w:r>
        <w:rPr>
          <w:color w:val="000000"/>
        </w:rPr>
        <w:br/>
        <w:t>• при обморожении;</w:t>
      </w:r>
      <w:r>
        <w:rPr>
          <w:color w:val="000000"/>
        </w:rPr>
        <w:br/>
        <w:t xml:space="preserve">• при утоплении; </w:t>
      </w:r>
      <w:r>
        <w:rPr>
          <w:color w:val="000000"/>
        </w:rPr>
        <w:br/>
      </w: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</w:rPr>
        <w:t>при отравления</w:t>
      </w:r>
      <w:proofErr w:type="gramStart"/>
      <w:r>
        <w:rPr>
          <w:color w:val="000000"/>
        </w:rPr>
        <w:t>х</w:t>
      </w:r>
      <w:r>
        <w:t>(</w:t>
      </w:r>
      <w:proofErr w:type="gramEnd"/>
      <w:r>
        <w:t>пищевые, отравления ядовитыми ягодами и грибами, алкоголем, никотином, угарным газом, медикаментами, ртутью);</w:t>
      </w:r>
      <w:r>
        <w:rPr>
          <w:rFonts w:ascii="Tahoma" w:hAnsi="Tahoma" w:cs="Tahoma"/>
          <w:color w:val="000000"/>
          <w:sz w:val="20"/>
          <w:szCs w:val="18"/>
        </w:rPr>
        <w:br/>
        <w:t xml:space="preserve">• </w:t>
      </w:r>
      <w:r>
        <w:rPr>
          <w:color w:val="000000"/>
        </w:rPr>
        <w:t>при инфаркте, гипертоническом кризе, инсульте, обмороке, диабетической коме.</w:t>
      </w:r>
    </w:p>
    <w:p w:rsidR="003F5BC5" w:rsidRDefault="003F5BC5" w:rsidP="003F5BC5">
      <w:pPr>
        <w:rPr>
          <w:color w:val="000000"/>
        </w:rPr>
      </w:pPr>
    </w:p>
    <w:p w:rsidR="003F5BC5" w:rsidRPr="00D1239B" w:rsidRDefault="003F5BC5" w:rsidP="003F5BC5">
      <w:pPr>
        <w:spacing w:before="240" w:after="240"/>
        <w:jc w:val="center"/>
        <w:rPr>
          <w:b/>
        </w:rPr>
      </w:pPr>
      <w:r>
        <w:rPr>
          <w:b/>
        </w:rPr>
        <w:t xml:space="preserve">1.4  </w:t>
      </w:r>
      <w:r w:rsidRPr="00D1239B">
        <w:rPr>
          <w:b/>
        </w:rPr>
        <w:t xml:space="preserve">Планируемые результаты освоения </w:t>
      </w:r>
      <w:proofErr w:type="gramStart"/>
      <w:r w:rsidRPr="00D1239B">
        <w:rPr>
          <w:b/>
        </w:rPr>
        <w:t>обучающимися</w:t>
      </w:r>
      <w:proofErr w:type="gramEnd"/>
      <w:r w:rsidRPr="00D1239B">
        <w:rPr>
          <w:b/>
        </w:rPr>
        <w:t xml:space="preserve"> программы внеурочной деятельности</w:t>
      </w:r>
    </w:p>
    <w:p w:rsidR="003F5BC5" w:rsidRDefault="003F5BC5" w:rsidP="003F5BC5">
      <w:pPr>
        <w:spacing w:before="240" w:after="240"/>
        <w:rPr>
          <w:b/>
        </w:rPr>
      </w:pPr>
      <w:r>
        <w:rPr>
          <w:b/>
        </w:rPr>
        <w:t>Результаты в сфере личностных универсальных учебных действий:</w:t>
      </w:r>
    </w:p>
    <w:p w:rsidR="003F5BC5" w:rsidRDefault="003F5BC5" w:rsidP="003F5BC5">
      <w:pPr>
        <w:spacing w:before="240" w:after="240"/>
        <w:rPr>
          <w:color w:val="000000"/>
        </w:rPr>
      </w:pPr>
      <w:proofErr w:type="gramStart"/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</w:rPr>
        <w:t>усвоение правил оказания первой помощи в повседневной жизни, в неотложных ситуациях пострадавшим;</w:t>
      </w:r>
      <w:r>
        <w:rPr>
          <w:color w:val="000000"/>
        </w:rPr>
        <w:br/>
      </w:r>
      <w:r>
        <w:rPr>
          <w:rFonts w:ascii="Tahoma" w:hAnsi="Tahoma" w:cs="Tahoma"/>
          <w:color w:val="000000"/>
          <w:sz w:val="20"/>
          <w:szCs w:val="18"/>
        </w:rPr>
        <w:t>•</w:t>
      </w:r>
      <w:r>
        <w:rPr>
          <w:color w:val="000000"/>
        </w:rPr>
        <w:t xml:space="preserve"> формирование понимания ценности здорового и безопасного образа жизни;</w:t>
      </w:r>
      <w:r>
        <w:rPr>
          <w:rFonts w:ascii="Tahoma" w:hAnsi="Tahoma" w:cs="Tahoma"/>
          <w:color w:val="000000"/>
          <w:sz w:val="20"/>
          <w:szCs w:val="18"/>
        </w:rPr>
        <w:br/>
        <w:t>•</w:t>
      </w:r>
      <w:r>
        <w:rPr>
          <w:color w:val="000000"/>
        </w:rPr>
        <w:t xml:space="preserve"> формирование готовности и способности вести диалог с другими людьми и достигать в нём взаимопонимания;</w:t>
      </w:r>
      <w:r>
        <w:rPr>
          <w:rFonts w:ascii="Tahoma" w:hAnsi="Tahoma" w:cs="Tahoma"/>
          <w:color w:val="000000"/>
          <w:sz w:val="20"/>
          <w:szCs w:val="18"/>
        </w:rPr>
        <w:br/>
        <w:t>•</w:t>
      </w:r>
      <w:r>
        <w:rPr>
          <w:color w:val="000000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>
        <w:rPr>
          <w:rFonts w:ascii="Tahoma" w:hAnsi="Tahoma" w:cs="Tahoma"/>
          <w:color w:val="000000"/>
          <w:sz w:val="20"/>
          <w:szCs w:val="18"/>
        </w:rPr>
        <w:br/>
        <w:t>•</w:t>
      </w:r>
      <w:r>
        <w:rPr>
          <w:color w:val="000000"/>
        </w:rPr>
        <w:t xml:space="preserve"> развитие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>
        <w:rPr>
          <w:color w:val="000000"/>
        </w:rPr>
        <w:br/>
      </w: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</w:rPr>
        <w:t>формирование коммуникативной компетентности в общении и сотрудничестве со сверстниками.</w:t>
      </w:r>
    </w:p>
    <w:p w:rsidR="003F5BC5" w:rsidRDefault="003F5BC5" w:rsidP="003F5BC5">
      <w:pPr>
        <w:spacing w:before="240" w:after="240"/>
        <w:rPr>
          <w:b/>
        </w:rPr>
      </w:pPr>
      <w:r>
        <w:rPr>
          <w:b/>
        </w:rPr>
        <w:t>Результаты в сфере регулятивных универсальных учебных действий:</w:t>
      </w:r>
    </w:p>
    <w:p w:rsidR="003F5BC5" w:rsidRDefault="003F5BC5" w:rsidP="003F5BC5">
      <w:pPr>
        <w:spacing w:before="240" w:after="240"/>
        <w:rPr>
          <w:color w:val="000000"/>
        </w:rPr>
      </w:pP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</w:rPr>
        <w:t xml:space="preserve"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</w:t>
      </w:r>
      <w:r>
        <w:rPr>
          <w:color w:val="000000"/>
        </w:rPr>
        <w:lastRenderedPageBreak/>
        <w:t>познавательных задач;</w:t>
      </w:r>
      <w:r>
        <w:rPr>
          <w:rFonts w:ascii="Tahoma" w:hAnsi="Tahoma" w:cs="Tahoma"/>
          <w:color w:val="000000"/>
          <w:sz w:val="20"/>
          <w:szCs w:val="18"/>
        </w:rPr>
        <w:br/>
        <w:t>•</w:t>
      </w:r>
      <w:r>
        <w:rPr>
          <w:color w:val="000000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>
        <w:rPr>
          <w:rFonts w:ascii="Tahoma" w:hAnsi="Tahoma" w:cs="Tahoma"/>
          <w:color w:val="000000"/>
          <w:sz w:val="20"/>
          <w:szCs w:val="18"/>
        </w:rPr>
        <w:br/>
        <w:t>•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неотложных ситуациях в рамках предложенных условий и требований, корректировать свои действия в соответствии с изменяющейся ситуацией;</w:t>
      </w:r>
      <w:r>
        <w:rPr>
          <w:rFonts w:ascii="Tahoma" w:hAnsi="Tahoma" w:cs="Tahoma"/>
          <w:color w:val="000000"/>
          <w:sz w:val="20"/>
          <w:szCs w:val="18"/>
        </w:rPr>
        <w:br/>
        <w:t>•</w:t>
      </w:r>
      <w:r>
        <w:rPr>
          <w:color w:val="000000"/>
        </w:rPr>
        <w:t xml:space="preserve"> умение оценивать правильность выполнения учебной задачи в области оказания первой помощи, собственные возможности её решения;</w:t>
      </w:r>
      <w:proofErr w:type="gramEnd"/>
      <w:r>
        <w:rPr>
          <w:rFonts w:ascii="Tahoma" w:hAnsi="Tahoma" w:cs="Tahoma"/>
          <w:color w:val="000000"/>
          <w:sz w:val="20"/>
          <w:szCs w:val="18"/>
        </w:rPr>
        <w:br/>
        <w:t>•</w:t>
      </w:r>
      <w:r>
        <w:rPr>
          <w:color w:val="000000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3F5BC5" w:rsidRDefault="003F5BC5" w:rsidP="003F5BC5">
      <w:pPr>
        <w:spacing w:before="240" w:after="240"/>
        <w:rPr>
          <w:b/>
        </w:rPr>
      </w:pPr>
      <w:r>
        <w:rPr>
          <w:b/>
        </w:rPr>
        <w:t>Результаты в сфере познавательных универсальных учебных действий:</w:t>
      </w:r>
    </w:p>
    <w:p w:rsidR="003F5BC5" w:rsidRDefault="003F5BC5" w:rsidP="003F5BC5">
      <w:pPr>
        <w:spacing w:before="240"/>
        <w:rPr>
          <w:color w:val="000000"/>
        </w:rPr>
      </w:pP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инфекционных заболеваний), устанавливать причинно-следственные связи, строить </w:t>
      </w:r>
      <w:proofErr w:type="gramStart"/>
      <w:r>
        <w:rPr>
          <w:color w:val="000000"/>
        </w:rPr>
        <w:t>логическое рассуждение</w:t>
      </w:r>
      <w:proofErr w:type="gramEnd"/>
      <w:r>
        <w:rPr>
          <w:color w:val="000000"/>
        </w:rPr>
        <w:t>, умозаключение (индуктивное, дедуктивное и по аналогии) и делать выводы;</w:t>
      </w:r>
      <w:r>
        <w:rPr>
          <w:color w:val="000000"/>
        </w:rPr>
        <w:br/>
        <w:t>• умение создавать, применять и преобразовывать знаки и символы, модели и схемы для решения учебных и познавательных задач;</w:t>
      </w:r>
      <w:r>
        <w:rPr>
          <w:color w:val="000000"/>
        </w:rPr>
        <w:br/>
        <w:t>• освоение приёмов действий при оказании первой помощи в опасных и неотложных ситуациях пострадавшим.</w:t>
      </w:r>
    </w:p>
    <w:p w:rsidR="003F5BC5" w:rsidRDefault="003F5BC5" w:rsidP="003F5BC5">
      <w:pPr>
        <w:spacing w:before="240" w:after="240"/>
        <w:rPr>
          <w:b/>
        </w:rPr>
      </w:pPr>
      <w:r>
        <w:rPr>
          <w:b/>
        </w:rPr>
        <w:t>Результаты в сфере коммуникативных универсальных учебных действий:</w:t>
      </w:r>
    </w:p>
    <w:p w:rsidR="003F5BC5" w:rsidRDefault="003F5BC5" w:rsidP="003F5BC5">
      <w:pPr>
        <w:spacing w:before="240" w:after="240"/>
        <w:rPr>
          <w:color w:val="000000"/>
        </w:rPr>
      </w:pPr>
      <w:r>
        <w:rPr>
          <w:rFonts w:ascii="Tahoma" w:hAnsi="Tahoma" w:cs="Tahoma"/>
          <w:color w:val="000000"/>
          <w:sz w:val="20"/>
          <w:szCs w:val="18"/>
        </w:rPr>
        <w:t xml:space="preserve">• </w:t>
      </w:r>
      <w:r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r>
        <w:rPr>
          <w:rFonts w:ascii="Tahoma" w:hAnsi="Tahoma" w:cs="Tahoma"/>
          <w:color w:val="000000"/>
          <w:sz w:val="20"/>
          <w:szCs w:val="18"/>
        </w:rPr>
        <w:br/>
        <w:t>•</w:t>
      </w:r>
      <w:r>
        <w:rPr>
          <w:color w:val="000000"/>
        </w:rPr>
        <w:t xml:space="preserve"> формирование и развитие компетентности в области использования информационно-коммуникационных технологий;</w:t>
      </w:r>
      <w:r>
        <w:rPr>
          <w:rFonts w:ascii="Tahoma" w:hAnsi="Tahoma" w:cs="Tahoma"/>
          <w:color w:val="000000"/>
          <w:sz w:val="20"/>
          <w:szCs w:val="18"/>
        </w:rPr>
        <w:br/>
        <w:t>•</w:t>
      </w:r>
      <w:r>
        <w:rPr>
          <w:color w:val="000000"/>
        </w:rPr>
        <w:t xml:space="preserve"> формирование умений взаимодействовать с окружающими, выполнять различные социальные роли во время и при оказании первой помощи в ситуациях различного характера.</w:t>
      </w:r>
    </w:p>
    <w:p w:rsidR="003F5BC5" w:rsidRDefault="003F5BC5" w:rsidP="003F5BC5">
      <w:pPr>
        <w:spacing w:line="360" w:lineRule="auto"/>
        <w:jc w:val="both"/>
        <w:rPr>
          <w:color w:val="000000"/>
        </w:rPr>
      </w:pPr>
    </w:p>
    <w:p w:rsidR="003F5BC5" w:rsidRDefault="003F5BC5" w:rsidP="003F5BC5">
      <w:pPr>
        <w:spacing w:line="360" w:lineRule="auto"/>
        <w:jc w:val="both"/>
        <w:rPr>
          <w:color w:val="000000"/>
        </w:rPr>
      </w:pPr>
    </w:p>
    <w:p w:rsidR="003F5BC5" w:rsidRDefault="003F5BC5" w:rsidP="003F5BC5">
      <w:pPr>
        <w:spacing w:line="360" w:lineRule="auto"/>
        <w:jc w:val="both"/>
        <w:rPr>
          <w:color w:val="000000"/>
        </w:rPr>
      </w:pPr>
    </w:p>
    <w:p w:rsidR="003F5BC5" w:rsidRPr="00D1239B" w:rsidRDefault="003F5BC5" w:rsidP="003F5BC5">
      <w:pPr>
        <w:spacing w:line="360" w:lineRule="auto"/>
        <w:rPr>
          <w:color w:val="000000"/>
        </w:rPr>
      </w:pPr>
    </w:p>
    <w:p w:rsidR="003F5BC5" w:rsidRDefault="003F5BC5" w:rsidP="003F5BC5">
      <w:pPr>
        <w:adjustRightInd w:val="0"/>
        <w:jc w:val="center"/>
        <w:rPr>
          <w:b/>
        </w:rPr>
      </w:pPr>
    </w:p>
    <w:p w:rsidR="003F5BC5" w:rsidRPr="00D1239B" w:rsidRDefault="003F5BC5" w:rsidP="003F5BC5">
      <w:pPr>
        <w:adjustRightInd w:val="0"/>
        <w:jc w:val="center"/>
        <w:rPr>
          <w:b/>
        </w:rPr>
      </w:pPr>
      <w:r w:rsidRPr="00D1239B">
        <w:rPr>
          <w:b/>
        </w:rPr>
        <w:t>Тематическое планирование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5396"/>
        <w:gridCol w:w="1243"/>
        <w:gridCol w:w="1078"/>
        <w:gridCol w:w="1405"/>
      </w:tblGrid>
      <w:tr w:rsidR="003F5BC5" w:rsidTr="003A0AB9">
        <w:trPr>
          <w:trHeight w:val="214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№ раздела</w:t>
            </w:r>
          </w:p>
        </w:tc>
        <w:tc>
          <w:tcPr>
            <w:tcW w:w="5396" w:type="dxa"/>
            <w:vMerge w:val="restart"/>
            <w:shd w:val="clear" w:color="auto" w:fill="auto"/>
            <w:vAlign w:val="center"/>
          </w:tcPr>
          <w:p w:rsidR="003F5BC5" w:rsidRDefault="003F5BC5" w:rsidP="003A0AB9">
            <w:r>
              <w:t>Тема раздела</w:t>
            </w:r>
          </w:p>
        </w:tc>
        <w:tc>
          <w:tcPr>
            <w:tcW w:w="3726" w:type="dxa"/>
            <w:gridSpan w:val="3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Количество часов:</w:t>
            </w:r>
          </w:p>
        </w:tc>
      </w:tr>
      <w:tr w:rsidR="003F5BC5" w:rsidTr="003A0AB9">
        <w:trPr>
          <w:trHeight w:val="214"/>
        </w:trPr>
        <w:tc>
          <w:tcPr>
            <w:tcW w:w="1227" w:type="dxa"/>
            <w:vMerge/>
            <w:shd w:val="clear" w:color="auto" w:fill="auto"/>
          </w:tcPr>
          <w:p w:rsidR="003F5BC5" w:rsidRDefault="003F5BC5" w:rsidP="003A0AB9">
            <w:pPr>
              <w:jc w:val="both"/>
            </w:pPr>
          </w:p>
        </w:tc>
        <w:tc>
          <w:tcPr>
            <w:tcW w:w="5396" w:type="dxa"/>
            <w:vMerge/>
            <w:shd w:val="clear" w:color="auto" w:fill="auto"/>
          </w:tcPr>
          <w:p w:rsidR="003F5BC5" w:rsidRDefault="003F5BC5" w:rsidP="003A0AB9">
            <w:pPr>
              <w:jc w:val="both"/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всего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теория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практика</w:t>
            </w:r>
          </w:p>
        </w:tc>
      </w:tr>
      <w:tr w:rsidR="003F5BC5" w:rsidTr="003A0AB9">
        <w:trPr>
          <w:trHeight w:val="330"/>
        </w:trPr>
        <w:tc>
          <w:tcPr>
            <w:tcW w:w="1227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3F5BC5" w:rsidRDefault="003F5BC5" w:rsidP="003A0AB9">
            <w:r>
              <w:t>ОБЩИЕ ПРИНЦИПЫ ПЕРВОЙ ПОМОЩИ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405" w:type="dxa"/>
            <w:shd w:val="clear" w:color="auto" w:fill="auto"/>
          </w:tcPr>
          <w:p w:rsidR="003F5BC5" w:rsidRDefault="003F5BC5" w:rsidP="003A0AB9">
            <w:pPr>
              <w:jc w:val="both"/>
            </w:pPr>
          </w:p>
        </w:tc>
      </w:tr>
      <w:tr w:rsidR="003F5BC5" w:rsidTr="003A0AB9">
        <w:trPr>
          <w:trHeight w:val="330"/>
        </w:trPr>
        <w:tc>
          <w:tcPr>
            <w:tcW w:w="1227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3F5BC5" w:rsidRDefault="003F5BC5" w:rsidP="003A0AB9">
            <w:r>
              <w:t>ПЕРВАЯ ПОМОЩЬ ПРИ ТРАВМАТИЧЕСКИХ ПОВРЕЖДЕНИЯХ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20</w:t>
            </w:r>
          </w:p>
        </w:tc>
      </w:tr>
      <w:tr w:rsidR="003F5BC5" w:rsidTr="003A0AB9">
        <w:trPr>
          <w:trHeight w:val="660"/>
        </w:trPr>
        <w:tc>
          <w:tcPr>
            <w:tcW w:w="1227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3F5BC5" w:rsidRDefault="003F5BC5" w:rsidP="003A0AB9">
            <w:r>
              <w:t>ПЕРВАЯ ПОМОЩЬ ПРИ ТЕРМИЧЕСКИХ ПОРАЖЕНИЯХ И НЕСЧАСТНЫХ СЛУЧАЯХ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6</w:t>
            </w:r>
          </w:p>
        </w:tc>
      </w:tr>
      <w:tr w:rsidR="003F5BC5" w:rsidTr="003A0AB9">
        <w:trPr>
          <w:trHeight w:val="330"/>
        </w:trPr>
        <w:tc>
          <w:tcPr>
            <w:tcW w:w="1227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3F5BC5" w:rsidRDefault="003F5BC5" w:rsidP="003A0AB9">
            <w:r>
              <w:t>ПЕРВАЯ ПОМОЩЬ ПРИ ОТРАВЛЕНИЯХ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</w:t>
            </w:r>
          </w:p>
        </w:tc>
      </w:tr>
      <w:tr w:rsidR="003F5BC5" w:rsidTr="003A0AB9">
        <w:trPr>
          <w:trHeight w:val="330"/>
        </w:trPr>
        <w:tc>
          <w:tcPr>
            <w:tcW w:w="1227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5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3F5BC5" w:rsidRDefault="003F5BC5" w:rsidP="003A0AB9">
            <w:r>
              <w:t>ПЕРВАЯ ПОМОЩЬ ПРИ ИНФЕКЦИОННЫХ ЗАБОЛЕВАНИЯХ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-</w:t>
            </w:r>
          </w:p>
        </w:tc>
      </w:tr>
      <w:tr w:rsidR="003F5BC5" w:rsidTr="003A0AB9">
        <w:trPr>
          <w:trHeight w:val="330"/>
        </w:trPr>
        <w:tc>
          <w:tcPr>
            <w:tcW w:w="1227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6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3F5BC5" w:rsidRDefault="003F5BC5" w:rsidP="003A0AB9">
            <w:r>
              <w:t>ПЕРВАЯ ПООМЩЬ ПРИ ВНЕЗАПНЫХ ЗАБОЛЕВАНИЯХ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4</w:t>
            </w:r>
          </w:p>
        </w:tc>
      </w:tr>
      <w:tr w:rsidR="003F5BC5" w:rsidTr="003A0AB9">
        <w:trPr>
          <w:trHeight w:val="346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3F5BC5" w:rsidRPr="00A97FE9" w:rsidRDefault="003F5BC5" w:rsidP="003A0AB9">
            <w:pPr>
              <w:jc w:val="center"/>
              <w:rPr>
                <w:b/>
              </w:rPr>
            </w:pPr>
            <w:r w:rsidRPr="00A97FE9">
              <w:rPr>
                <w:b/>
              </w:rPr>
              <w:t xml:space="preserve">Всего: </w:t>
            </w:r>
            <w:r>
              <w:rPr>
                <w:b/>
              </w:rPr>
              <w:t>68 часов</w:t>
            </w:r>
          </w:p>
        </w:tc>
      </w:tr>
    </w:tbl>
    <w:p w:rsidR="003F5BC5" w:rsidRDefault="003F5BC5" w:rsidP="003F5BC5">
      <w:pPr>
        <w:jc w:val="both"/>
        <w:rPr>
          <w:b/>
        </w:rPr>
      </w:pPr>
    </w:p>
    <w:p w:rsidR="003F5BC5" w:rsidRDefault="003F5BC5" w:rsidP="003F5BC5">
      <w:pPr>
        <w:spacing w:before="240"/>
        <w:jc w:val="center"/>
        <w:rPr>
          <w:color w:val="000000"/>
        </w:rPr>
      </w:pPr>
      <w:r w:rsidRPr="00D1239B">
        <w:rPr>
          <w:b/>
        </w:rPr>
        <w:lastRenderedPageBreak/>
        <w:t>1.6 Содержание программы</w:t>
      </w:r>
    </w:p>
    <w:p w:rsidR="003F5BC5" w:rsidRDefault="003F5BC5" w:rsidP="003F5BC5">
      <w:pPr>
        <w:rPr>
          <w:color w:val="00000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4120"/>
        <w:gridCol w:w="5550"/>
      </w:tblGrid>
      <w:tr w:rsidR="003F5BC5" w:rsidTr="003A0AB9">
        <w:trPr>
          <w:trHeight w:val="292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№</w:t>
            </w:r>
          </w:p>
          <w:p w:rsidR="003F5BC5" w:rsidRDefault="003F5BC5" w:rsidP="003A0AB9">
            <w:pPr>
              <w:jc w:val="center"/>
            </w:pPr>
            <w:r>
              <w:t>урока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Название занятия, практических  работ, экскурсий, проектов (</w:t>
            </w:r>
            <w:r w:rsidRPr="00A97FE9">
              <w:rPr>
                <w:b/>
              </w:rPr>
              <w:t>формы организации).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3F5BC5" w:rsidRDefault="003F5BC5" w:rsidP="003A0AB9">
            <w:r>
              <w:t>Краткое содержание занятий</w:t>
            </w:r>
          </w:p>
        </w:tc>
      </w:tr>
      <w:tr w:rsidR="003F5BC5" w:rsidTr="003A0AB9">
        <w:trPr>
          <w:trHeight w:val="143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3F5BC5" w:rsidRPr="00A97FE9" w:rsidRDefault="003F5BC5" w:rsidP="003A0AB9">
            <w:pPr>
              <w:jc w:val="center"/>
              <w:rPr>
                <w:b/>
              </w:rPr>
            </w:pPr>
            <w:r w:rsidRPr="00A97FE9">
              <w:rPr>
                <w:b/>
              </w:rPr>
              <w:t>Раздел 1. ОБЩИЕ ПРИНЦИПЫ ПЕРВОЙ ПОМОЩИ (</w:t>
            </w:r>
            <w:r>
              <w:rPr>
                <w:b/>
              </w:rPr>
              <w:t>2</w:t>
            </w:r>
            <w:r w:rsidRPr="00A97FE9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A97FE9">
              <w:rPr>
                <w:b/>
              </w:rPr>
              <w:t>).</w:t>
            </w:r>
          </w:p>
        </w:tc>
      </w:tr>
      <w:tr w:rsidR="003F5BC5" w:rsidTr="003A0AB9">
        <w:trPr>
          <w:trHeight w:val="426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Общие принципы первой помощи (</w:t>
            </w:r>
            <w:r w:rsidRPr="00A97FE9">
              <w:rPr>
                <w:b/>
              </w:rPr>
              <w:t>лекция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3F5BC5" w:rsidRDefault="003F5BC5" w:rsidP="003A0AB9">
            <w:r>
              <w:t>Первая помощь. Принципы оказания первой помощи. Последовательность действий, обращение с пострадавшим. Средства первой помощи.</w:t>
            </w:r>
          </w:p>
        </w:tc>
      </w:tr>
      <w:tr w:rsidR="003F5BC5" w:rsidTr="003A0AB9">
        <w:trPr>
          <w:trHeight w:val="143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3F5BC5" w:rsidRPr="00A97FE9" w:rsidRDefault="003F5BC5" w:rsidP="003A0AB9">
            <w:pPr>
              <w:jc w:val="center"/>
              <w:rPr>
                <w:b/>
                <w:color w:val="000000"/>
              </w:rPr>
            </w:pPr>
            <w:r w:rsidRPr="00A97FE9">
              <w:rPr>
                <w:b/>
                <w:color w:val="000000"/>
              </w:rPr>
              <w:t>Раздел 2. ПЕРВАЯ ПОМОЩЬ ПРИ ТРАВМАТИЧЕСКИХ ПОВРЕЖДЕНИЯХ (</w:t>
            </w:r>
            <w:r>
              <w:rPr>
                <w:b/>
                <w:color w:val="000000"/>
              </w:rPr>
              <w:t>20</w:t>
            </w:r>
            <w:r w:rsidRPr="00A97FE9">
              <w:rPr>
                <w:b/>
                <w:color w:val="000000"/>
              </w:rPr>
              <w:t xml:space="preserve"> часов).</w:t>
            </w:r>
          </w:p>
        </w:tc>
      </w:tr>
      <w:tr w:rsidR="003F5BC5" w:rsidTr="003A0AB9">
        <w:trPr>
          <w:trHeight w:val="292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Травмы (</w:t>
            </w:r>
            <w:r w:rsidRPr="00A97FE9">
              <w:rPr>
                <w:b/>
              </w:rPr>
              <w:t>практические занятия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 xml:space="preserve">Травма/повреждение, ушиб, </w:t>
            </w:r>
            <w:proofErr w:type="spellStart"/>
            <w:r>
              <w:t>сдавление</w:t>
            </w:r>
            <w:proofErr w:type="spellEnd"/>
            <w:r>
              <w:t>, вывих, ссадина, рана. Признаки, первая помощь.</w:t>
            </w:r>
          </w:p>
        </w:tc>
      </w:tr>
      <w:tr w:rsidR="003F5BC5" w:rsidTr="003A0AB9">
        <w:trPr>
          <w:trHeight w:val="593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3</w:t>
            </w:r>
            <w:r>
              <w:br/>
              <w:t>4</w:t>
            </w:r>
            <w:r>
              <w:br/>
              <w:t>5</w:t>
            </w:r>
            <w:r>
              <w:br/>
              <w:t>6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Первая помощь при ранениях (</w:t>
            </w:r>
            <w:r w:rsidRPr="00A97FE9">
              <w:rPr>
                <w:b/>
              </w:rPr>
              <w:t>практические занятия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Повязка на палец, кисть, локтевой сустав.</w:t>
            </w:r>
          </w:p>
          <w:p w:rsidR="003F5BC5" w:rsidRDefault="003F5BC5" w:rsidP="003A0AB9">
            <w:r>
              <w:t>Повязка на плечевой сустав, грудь.</w:t>
            </w:r>
          </w:p>
          <w:p w:rsidR="003F5BC5" w:rsidRDefault="003F5BC5" w:rsidP="003A0AB9">
            <w:r>
              <w:t xml:space="preserve">Повязка на голову, глаз, </w:t>
            </w:r>
            <w:proofErr w:type="spellStart"/>
            <w:r>
              <w:t>пращевидная</w:t>
            </w:r>
            <w:proofErr w:type="spellEnd"/>
            <w:r>
              <w:t xml:space="preserve"> повязка.</w:t>
            </w:r>
          </w:p>
          <w:p w:rsidR="003F5BC5" w:rsidRDefault="003F5BC5" w:rsidP="003A0AB9">
            <w:r>
              <w:t xml:space="preserve">Повязка на таз, коленный сустав, </w:t>
            </w:r>
            <w:proofErr w:type="spellStart"/>
            <w:r>
              <w:t>голеностоп</w:t>
            </w:r>
            <w:proofErr w:type="spellEnd"/>
            <w:r>
              <w:t>.</w:t>
            </w:r>
          </w:p>
        </w:tc>
      </w:tr>
      <w:tr w:rsidR="003F5BC5" w:rsidTr="003A0AB9">
        <w:trPr>
          <w:trHeight w:val="28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7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Первая помощь при кровотечениях (</w:t>
            </w:r>
            <w:r w:rsidRPr="00A97FE9">
              <w:rPr>
                <w:b/>
              </w:rPr>
              <w:t>практические занятия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 xml:space="preserve">Виды кровотечение, их признаки и характеристика. Приёмы остановки кровотечения. Первая помощь при носовом кровотечении. </w:t>
            </w:r>
          </w:p>
        </w:tc>
      </w:tr>
      <w:tr w:rsidR="003F5BC5" w:rsidTr="003A0AB9">
        <w:trPr>
          <w:trHeight w:val="576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8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Первая помощь при кровотечениях (</w:t>
            </w:r>
            <w:r w:rsidRPr="00A97FE9">
              <w:rPr>
                <w:b/>
              </w:rPr>
              <w:t>практическое занятие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 xml:space="preserve">Примеры остановки кровотечения максимальным фиксированным сгибанием конечности. Точки пальцевого прижатия для остановки артериального кровотечения. Наложение резинового жгута: этапы наложения жгута. Ошибки при наложении жгута.  </w:t>
            </w:r>
          </w:p>
        </w:tc>
      </w:tr>
      <w:tr w:rsidR="003F5BC5" w:rsidTr="003A0AB9">
        <w:trPr>
          <w:trHeight w:val="292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9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Pr="00A97FE9" w:rsidRDefault="003F5BC5" w:rsidP="003A0AB9">
            <w:pPr>
              <w:rPr>
                <w:rFonts w:eastAsia="Calibri"/>
              </w:rPr>
            </w:pPr>
            <w:r w:rsidRPr="00A97FE9">
              <w:rPr>
                <w:rFonts w:eastAsia="Calibri"/>
              </w:rPr>
              <w:t xml:space="preserve">Переломы </w:t>
            </w:r>
            <w:r>
              <w:t>(</w:t>
            </w:r>
            <w:r w:rsidRPr="00A97FE9">
              <w:rPr>
                <w:b/>
              </w:rPr>
              <w:t>практические занятия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Закрытые и открытые переломы, признаки, первая помощь. Принципы иммобилизации и транспортировки при переломах.</w:t>
            </w:r>
          </w:p>
        </w:tc>
      </w:tr>
      <w:tr w:rsidR="003F5BC5" w:rsidTr="003A0AB9">
        <w:trPr>
          <w:trHeight w:val="28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10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Pr="00A97FE9" w:rsidRDefault="003F5BC5" w:rsidP="003A0AB9">
            <w:pPr>
              <w:rPr>
                <w:rFonts w:eastAsia="Calibri"/>
              </w:rPr>
            </w:pPr>
            <w:r w:rsidRPr="00A97FE9">
              <w:rPr>
                <w:rFonts w:eastAsia="Calibri"/>
              </w:rPr>
              <w:t xml:space="preserve">Способы иммобилизации  и транспортировки при переломах </w:t>
            </w:r>
            <w:r w:rsidRPr="00A97FE9">
              <w:rPr>
                <w:rFonts w:eastAsia="Calibri"/>
              </w:rPr>
              <w:br/>
              <w:t>(</w:t>
            </w:r>
            <w:r w:rsidRPr="00A97FE9">
              <w:rPr>
                <w:rFonts w:eastAsia="Calibri"/>
                <w:b/>
              </w:rPr>
              <w:t>практическое занятие</w:t>
            </w:r>
            <w:r w:rsidRPr="00A97FE9">
              <w:rPr>
                <w:rFonts w:eastAsia="Calibri"/>
              </w:rP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 w:rsidRPr="00A97FE9">
              <w:rPr>
                <w:rFonts w:eastAsia="Calibri"/>
              </w:rPr>
              <w:t>Способы иммобилизации и транспортировки при переломах: использование повязки, шины</w:t>
            </w:r>
          </w:p>
        </w:tc>
      </w:tr>
      <w:tr w:rsidR="003F5BC5" w:rsidTr="003A0AB9">
        <w:trPr>
          <w:trHeight w:val="434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11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Травматический шок (</w:t>
            </w:r>
            <w:r w:rsidRPr="00A97FE9">
              <w:rPr>
                <w:b/>
              </w:rPr>
              <w:t>лекция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Травматический шок. Степени шока и их признаки. Оказание первой помощи при шоке. Запрещающие действия в рамках оказания первой помощи при шоковом состоянии.</w:t>
            </w:r>
          </w:p>
        </w:tc>
      </w:tr>
      <w:tr w:rsidR="003F5BC5" w:rsidTr="003A0AB9">
        <w:trPr>
          <w:trHeight w:val="143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3F5BC5" w:rsidRPr="00A97FE9" w:rsidRDefault="003F5BC5" w:rsidP="003A0AB9">
            <w:pPr>
              <w:jc w:val="center"/>
              <w:rPr>
                <w:b/>
              </w:rPr>
            </w:pPr>
            <w:r w:rsidRPr="00A97FE9">
              <w:rPr>
                <w:b/>
              </w:rPr>
              <w:t>Раздел 3. ПЕРВАЯ ПОМОЩЬ ПРИ ТЕРМИЧЕСКИХ ПОРАЖЕНИЯХ И НЕСЧАСТНЫХ СЛУЧАЯХ (</w:t>
            </w:r>
            <w:r>
              <w:rPr>
                <w:b/>
              </w:rPr>
              <w:t>10</w:t>
            </w:r>
            <w:r w:rsidRPr="00A97FE9">
              <w:rPr>
                <w:b/>
              </w:rPr>
              <w:t xml:space="preserve"> часов).</w:t>
            </w:r>
          </w:p>
        </w:tc>
      </w:tr>
      <w:tr w:rsidR="003F5BC5" w:rsidTr="003A0AB9">
        <w:trPr>
          <w:trHeight w:val="576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12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Ожо</w:t>
            </w:r>
            <w:proofErr w:type="gramStart"/>
            <w:r>
              <w:t>г(</w:t>
            </w:r>
            <w:proofErr w:type="gramEnd"/>
            <w:r w:rsidRPr="00A97FE9">
              <w:rPr>
                <w:b/>
              </w:rPr>
              <w:t>практические занятия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Степени ожогов. Запрещающие действия при оказании помощи пострадавшим. Первая помощь. Химический ожог: кислотами, щелочами, перекисью водорода. Первая помощь. Химические поражения глаз. Солнечный ожог.</w:t>
            </w:r>
          </w:p>
        </w:tc>
      </w:tr>
      <w:tr w:rsidR="003F5BC5" w:rsidTr="003A0AB9">
        <w:trPr>
          <w:trHeight w:val="426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13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proofErr w:type="spellStart"/>
            <w:r>
              <w:t>Электротравма</w:t>
            </w:r>
            <w:proofErr w:type="spellEnd"/>
            <w:r>
              <w:t xml:space="preserve"> (</w:t>
            </w:r>
            <w:r w:rsidRPr="00A97FE9">
              <w:rPr>
                <w:b/>
              </w:rPr>
              <w:t>лекция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 xml:space="preserve">Причины </w:t>
            </w:r>
            <w:proofErr w:type="spellStart"/>
            <w:r>
              <w:t>электротравмы</w:t>
            </w:r>
            <w:proofErr w:type="spellEnd"/>
            <w:r>
              <w:t xml:space="preserve">. Варианты прохождения электрического тока по телу. Первая помощь при </w:t>
            </w:r>
            <w:proofErr w:type="spellStart"/>
            <w:r>
              <w:t>электротравме</w:t>
            </w:r>
            <w:proofErr w:type="spellEnd"/>
            <w:r>
              <w:t xml:space="preserve">: </w:t>
            </w:r>
            <w:proofErr w:type="spellStart"/>
            <w:r>
              <w:t>предкардиальный</w:t>
            </w:r>
            <w:proofErr w:type="spellEnd"/>
            <w:r>
              <w:t xml:space="preserve"> удар, непрямой массаж сердца, искусственное дыхание.</w:t>
            </w:r>
          </w:p>
        </w:tc>
      </w:tr>
      <w:tr w:rsidR="003F5BC5" w:rsidTr="003A0AB9">
        <w:trPr>
          <w:trHeight w:val="149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14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Отморожение (</w:t>
            </w:r>
            <w:r w:rsidRPr="00A97FE9">
              <w:rPr>
                <w:b/>
              </w:rPr>
              <w:t>практические занятия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Признаки отморожения. Степени отморожения. Порядок оказания первой помощи при отморожениях.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15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Утопление (</w:t>
            </w:r>
            <w:r w:rsidRPr="00A97FE9">
              <w:rPr>
                <w:b/>
              </w:rPr>
              <w:t>практические занятия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Виды утоплений, причины. Первая помощь при утоплении: искусственное дыхание, непрямой массаж сердца.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16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Первая помощь при травматических повреждениях, термических поражениях и несчастных случаях (</w:t>
            </w:r>
            <w:r w:rsidRPr="00A97FE9">
              <w:rPr>
                <w:b/>
              </w:rPr>
              <w:t>познавательная игра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Познавательная игра «Первая помощь при термических поражения и несчастных случаях».</w:t>
            </w:r>
          </w:p>
        </w:tc>
      </w:tr>
      <w:tr w:rsidR="003F5BC5" w:rsidTr="003A0AB9">
        <w:trPr>
          <w:trHeight w:val="75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3F5BC5" w:rsidRPr="00A97FE9" w:rsidRDefault="003F5BC5" w:rsidP="003A0AB9">
            <w:pPr>
              <w:jc w:val="center"/>
              <w:rPr>
                <w:b/>
              </w:rPr>
            </w:pPr>
            <w:r w:rsidRPr="00A97FE9">
              <w:rPr>
                <w:b/>
              </w:rPr>
              <w:t>Раздел 4. ПЕРВАЯ ПОМОЩЬ ПРИ ОТРАВЛЕНИЯХ (</w:t>
            </w:r>
            <w:r>
              <w:rPr>
                <w:b/>
              </w:rPr>
              <w:t>10</w:t>
            </w:r>
            <w:r w:rsidRPr="00A97FE9">
              <w:rPr>
                <w:b/>
              </w:rPr>
              <w:t xml:space="preserve"> часов).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17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Отравления. Пищевые отравления (</w:t>
            </w:r>
            <w:r w:rsidRPr="00A97FE9">
              <w:rPr>
                <w:b/>
              </w:rPr>
              <w:t>практические занятия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Виды отравлений. Способы проникновения токсинов в организм человека. Причины пищевых отравлений, симптоматика, первая помощь. Отравления ядовитыми ягодами и грибами, симптоматика, первая помощь.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lastRenderedPageBreak/>
              <w:t>18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Отравления алкоголем, никотином (</w:t>
            </w:r>
            <w:r w:rsidRPr="00A97FE9">
              <w:rPr>
                <w:b/>
              </w:rPr>
              <w:t>семинар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Признаки и первая помощь при отравлениях алкоголем, никотином.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19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Отравление угарным газом, фосфорорганическими соединениями, уксусной кислотой (</w:t>
            </w:r>
            <w:r w:rsidRPr="00A97FE9">
              <w:rPr>
                <w:b/>
              </w:rPr>
              <w:t>семинар</w:t>
            </w:r>
            <w:r>
              <w:t xml:space="preserve">). 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Признаки и первая помощь при отравлениях угарным газом, фосфорорганическими соединениями, уксусной кислотой.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20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Отравления медицинскими лекарствами, ртутью (</w:t>
            </w:r>
            <w:r w:rsidRPr="00A97FE9">
              <w:rPr>
                <w:b/>
              </w:rPr>
              <w:t>семинар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Признаки и первая помощь при отравлениях медицинскими лекарствами, ртутью.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21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 xml:space="preserve">Первая помощь </w:t>
            </w:r>
            <w:proofErr w:type="gramStart"/>
            <w:r>
              <w:t>при</w:t>
            </w:r>
            <w:proofErr w:type="gramEnd"/>
            <w:r>
              <w:t xml:space="preserve"> отравления (</w:t>
            </w:r>
            <w:r w:rsidRPr="00A97FE9">
              <w:rPr>
                <w:b/>
              </w:rPr>
              <w:t>проектная деятельность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Подготовка и защита проектов.</w:t>
            </w:r>
          </w:p>
        </w:tc>
      </w:tr>
      <w:tr w:rsidR="003F5BC5" w:rsidTr="003A0AB9">
        <w:trPr>
          <w:trHeight w:val="75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3F5BC5" w:rsidRPr="00A97FE9" w:rsidRDefault="003F5BC5" w:rsidP="003A0AB9">
            <w:pPr>
              <w:jc w:val="center"/>
              <w:rPr>
                <w:b/>
              </w:rPr>
            </w:pPr>
            <w:r w:rsidRPr="00A97FE9">
              <w:rPr>
                <w:b/>
              </w:rPr>
              <w:t>Раздел 5. ПЕРВАЯ ПОМОЩЬ ПРИ ИНФЕКЦИОННЫХ ЗАБОЛЕВАНИЯХ (</w:t>
            </w:r>
            <w:r>
              <w:rPr>
                <w:b/>
              </w:rPr>
              <w:t>2</w:t>
            </w:r>
            <w:r w:rsidRPr="00A97FE9">
              <w:rPr>
                <w:b/>
              </w:rPr>
              <w:t>0 часов).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22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Инфекционные заболевания (</w:t>
            </w:r>
            <w:r w:rsidRPr="00A97FE9">
              <w:rPr>
                <w:b/>
              </w:rPr>
              <w:t>лекция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Инфекционные болезни – болезни, вызванные вредоносными микроорганизмами. Источники инфекций, классификация, пути передачи. Мероприятия по уничтожению вредоносных микроорганизмов. Иммунитет. Разновидность иммунитета.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23</w:t>
            </w:r>
            <w:r>
              <w:br/>
              <w:t>24</w:t>
            </w:r>
          </w:p>
          <w:p w:rsidR="003F5BC5" w:rsidRDefault="003F5BC5" w:rsidP="003A0AB9">
            <w:pPr>
              <w:jc w:val="center"/>
            </w:pPr>
            <w:r>
              <w:t>25</w:t>
            </w:r>
            <w:r>
              <w:br/>
              <w:t>26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Кишечные инфекции (</w:t>
            </w:r>
            <w:r w:rsidRPr="00A97FE9">
              <w:rPr>
                <w:b/>
              </w:rPr>
              <w:t>семинар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Дизентерия, сальмонеллез, ботулизм, брюшной тиф, холера, стафилококк, гепатит</w:t>
            </w:r>
            <w:proofErr w:type="gramStart"/>
            <w:r>
              <w:t xml:space="preserve"> А</w:t>
            </w:r>
            <w:proofErr w:type="gramEnd"/>
            <w:r>
              <w:t xml:space="preserve">, пищевые </w:t>
            </w:r>
            <w:proofErr w:type="spellStart"/>
            <w:r>
              <w:t>токсикоинфекции</w:t>
            </w:r>
            <w:proofErr w:type="spellEnd"/>
            <w:r>
              <w:t xml:space="preserve"> -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27</w:t>
            </w:r>
          </w:p>
          <w:p w:rsidR="003F5BC5" w:rsidRDefault="003F5BC5" w:rsidP="003A0AB9">
            <w:pPr>
              <w:jc w:val="center"/>
            </w:pPr>
            <w:r>
              <w:t>28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Инфекции дыхательных путей (</w:t>
            </w:r>
            <w:r w:rsidRPr="00A97FE9">
              <w:rPr>
                <w:b/>
              </w:rPr>
              <w:t>семинар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Дифтерия, туберкулёз, грипп, ветряная оспа, корь, краснуха -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29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Кровяные инфекции (</w:t>
            </w:r>
            <w:r w:rsidRPr="00A97FE9">
              <w:rPr>
                <w:b/>
              </w:rPr>
              <w:t>семинар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 xml:space="preserve">Клещевой энцефалит, клещевой </w:t>
            </w:r>
            <w:proofErr w:type="spellStart"/>
            <w:r>
              <w:t>боррелиоз</w:t>
            </w:r>
            <w:proofErr w:type="spellEnd"/>
            <w:r>
              <w:t>, малярия, чума, столбняк -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  <w:p w:rsidR="003F5BC5" w:rsidRDefault="003F5BC5" w:rsidP="003A0AB9"/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30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Контактно-бытовые инфекции (</w:t>
            </w:r>
            <w:r w:rsidRPr="00A97FE9">
              <w:rPr>
                <w:b/>
              </w:rPr>
              <w:t>семинар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ВИЧ-инфекция, гепатит</w:t>
            </w:r>
            <w:proofErr w:type="gramStart"/>
            <w:r>
              <w:t xml:space="preserve"> В</w:t>
            </w:r>
            <w:proofErr w:type="gramEnd"/>
            <w:r>
              <w:t xml:space="preserve"> и С - пути передачи и 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31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 xml:space="preserve">Первая помощь при инфекционных заболеваниях </w:t>
            </w:r>
            <w:r>
              <w:br/>
              <w:t>(</w:t>
            </w:r>
            <w:r w:rsidRPr="00A97FE9">
              <w:rPr>
                <w:b/>
              </w:rPr>
              <w:t>проектная деятельность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>Подготовка и защита проектов.</w:t>
            </w:r>
          </w:p>
        </w:tc>
      </w:tr>
      <w:tr w:rsidR="003F5BC5" w:rsidTr="003A0AB9">
        <w:trPr>
          <w:trHeight w:val="75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3F5BC5" w:rsidRPr="00A97FE9" w:rsidRDefault="003F5BC5" w:rsidP="003A0AB9">
            <w:pPr>
              <w:jc w:val="center"/>
              <w:rPr>
                <w:b/>
              </w:rPr>
            </w:pPr>
            <w:r w:rsidRPr="00A97FE9">
              <w:rPr>
                <w:b/>
              </w:rPr>
              <w:t>Раздел 6. ПЕРВАЯ ПОМОЩЬ ПРИ ВНЕЗАПНЫХ ЗАБОЛЕВАНИЯХ (</w:t>
            </w:r>
            <w:r>
              <w:rPr>
                <w:b/>
              </w:rPr>
              <w:t>6</w:t>
            </w:r>
            <w:r w:rsidRPr="00A97FE9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A97FE9">
              <w:rPr>
                <w:b/>
              </w:rPr>
              <w:t>).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32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Гипертонический криз (</w:t>
            </w:r>
            <w:r w:rsidRPr="00A97FE9">
              <w:rPr>
                <w:b/>
              </w:rPr>
              <w:t>лекция</w:t>
            </w:r>
            <w:r>
              <w:t>).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 xml:space="preserve">Проявления гипертонического криза, первая помощь. </w:t>
            </w:r>
          </w:p>
        </w:tc>
      </w:tr>
      <w:tr w:rsidR="003F5BC5" w:rsidTr="003A0AB9">
        <w:trPr>
          <w:trHeight w:val="75"/>
        </w:trPr>
        <w:tc>
          <w:tcPr>
            <w:tcW w:w="679" w:type="dxa"/>
            <w:shd w:val="clear" w:color="auto" w:fill="auto"/>
            <w:vAlign w:val="center"/>
          </w:tcPr>
          <w:p w:rsidR="003F5BC5" w:rsidRDefault="003F5BC5" w:rsidP="003A0AB9">
            <w:pPr>
              <w:jc w:val="center"/>
            </w:pPr>
            <w:r>
              <w:t>33 34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3F5BC5" w:rsidRDefault="003F5BC5" w:rsidP="003A0AB9">
            <w:r>
              <w:t>Инфаркт.  Инсульт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541821">
              <w:t>(</w:t>
            </w:r>
            <w:proofErr w:type="gramStart"/>
            <w:r w:rsidRPr="00541821">
              <w:rPr>
                <w:b/>
              </w:rPr>
              <w:t>п</w:t>
            </w:r>
            <w:proofErr w:type="gramEnd"/>
            <w:r w:rsidRPr="00541821">
              <w:rPr>
                <w:b/>
              </w:rPr>
              <w:t>рактическое занятие</w:t>
            </w:r>
            <w:r>
              <w:rPr>
                <w:b/>
              </w:rPr>
              <w:t>)</w:t>
            </w:r>
          </w:p>
        </w:tc>
        <w:tc>
          <w:tcPr>
            <w:tcW w:w="5550" w:type="dxa"/>
            <w:shd w:val="clear" w:color="auto" w:fill="auto"/>
          </w:tcPr>
          <w:p w:rsidR="003F5BC5" w:rsidRDefault="003F5BC5" w:rsidP="003A0AB9">
            <w:r>
              <w:t xml:space="preserve">Правила оказания первой помощи при инфаркте. Первые признаки инсульта, первая помощь до приезда «скорой помощи».    </w:t>
            </w:r>
          </w:p>
        </w:tc>
      </w:tr>
      <w:tr w:rsidR="003F5BC5" w:rsidTr="003A0AB9">
        <w:trPr>
          <w:trHeight w:val="75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3F5BC5" w:rsidRPr="00A97FE9" w:rsidRDefault="003F5BC5" w:rsidP="003A0AB9">
            <w:pPr>
              <w:jc w:val="center"/>
              <w:rPr>
                <w:b/>
              </w:rPr>
            </w:pPr>
            <w:r w:rsidRPr="00A97FE9">
              <w:rPr>
                <w:b/>
              </w:rPr>
              <w:t xml:space="preserve">Всего: </w:t>
            </w:r>
            <w:r>
              <w:rPr>
                <w:b/>
              </w:rPr>
              <w:t>68 часов</w:t>
            </w:r>
          </w:p>
        </w:tc>
      </w:tr>
    </w:tbl>
    <w:p w:rsidR="003F5BC5" w:rsidRDefault="003F5BC5" w:rsidP="003F5BC5">
      <w:pPr>
        <w:adjustRightInd w:val="0"/>
        <w:rPr>
          <w:b/>
        </w:rPr>
      </w:pPr>
    </w:p>
    <w:p w:rsidR="003F5BC5" w:rsidRDefault="003F5BC5" w:rsidP="003F5BC5">
      <w:pPr>
        <w:adjustRightInd w:val="0"/>
        <w:rPr>
          <w:b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Pr="00C15CE5" w:rsidRDefault="003F5BC5" w:rsidP="003F5BC5">
      <w:pPr>
        <w:jc w:val="center"/>
        <w:rPr>
          <w:b/>
          <w:bCs/>
          <w:sz w:val="28"/>
          <w:szCs w:val="28"/>
        </w:rPr>
      </w:pPr>
      <w:r w:rsidRPr="00C15CE5">
        <w:rPr>
          <w:b/>
          <w:bCs/>
          <w:sz w:val="28"/>
          <w:szCs w:val="28"/>
        </w:rPr>
        <w:lastRenderedPageBreak/>
        <w:t>Календарно-тематическое планирование:</w:t>
      </w:r>
    </w:p>
    <w:p w:rsidR="003F5BC5" w:rsidRPr="00C15CE5" w:rsidRDefault="003F5BC5" w:rsidP="003F5BC5">
      <w:pPr>
        <w:jc w:val="center"/>
        <w:rPr>
          <w:b/>
          <w:bCs/>
          <w:sz w:val="28"/>
          <w:szCs w:val="28"/>
        </w:rPr>
      </w:pPr>
      <w:r w:rsidRPr="00C15CE5">
        <w:rPr>
          <w:b/>
          <w:bCs/>
          <w:sz w:val="28"/>
          <w:szCs w:val="28"/>
        </w:rPr>
        <w:t>«Точка Роста»- Первая медицинская помощь</w:t>
      </w:r>
    </w:p>
    <w:tbl>
      <w:tblPr>
        <w:tblW w:w="107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"/>
        <w:gridCol w:w="6352"/>
        <w:gridCol w:w="736"/>
        <w:gridCol w:w="1248"/>
        <w:gridCol w:w="736"/>
        <w:gridCol w:w="1245"/>
      </w:tblGrid>
      <w:tr w:rsidR="003F5BC5" w:rsidTr="003A0AB9">
        <w:trPr>
          <w:trHeight w:val="93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F5BC5" w:rsidRPr="00133578" w:rsidRDefault="003F5BC5" w:rsidP="003A0AB9">
            <w:pPr>
              <w:ind w:left="113" w:right="113"/>
              <w:jc w:val="center"/>
              <w:rPr>
                <w:b/>
              </w:rPr>
            </w:pPr>
            <w:r w:rsidRPr="00133578">
              <w:rPr>
                <w:b/>
              </w:rPr>
              <w:t>№ урока</w:t>
            </w:r>
          </w:p>
        </w:tc>
        <w:tc>
          <w:tcPr>
            <w:tcW w:w="6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BC5" w:rsidRPr="00133578" w:rsidRDefault="003F5BC5" w:rsidP="003A0AB9">
            <w:pPr>
              <w:jc w:val="center"/>
              <w:rPr>
                <w:b/>
              </w:rPr>
            </w:pPr>
            <w:r w:rsidRPr="00133578">
              <w:rPr>
                <w:b/>
              </w:rPr>
              <w:t>Разделы, темы</w:t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C5" w:rsidRPr="00133578" w:rsidRDefault="003F5BC5" w:rsidP="003A0AB9">
            <w:pPr>
              <w:jc w:val="center"/>
              <w:rPr>
                <w:b/>
              </w:rPr>
            </w:pPr>
            <w:r w:rsidRPr="00133578">
              <w:rPr>
                <w:b/>
              </w:rPr>
              <w:t>Дата проведения</w:t>
            </w:r>
          </w:p>
        </w:tc>
      </w:tr>
      <w:tr w:rsidR="003F5BC5" w:rsidTr="003A0AB9">
        <w:trPr>
          <w:trHeight w:val="4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5BC5" w:rsidRPr="00133578" w:rsidRDefault="003F5BC5" w:rsidP="003A0AB9">
            <w:pPr>
              <w:rPr>
                <w:b/>
              </w:rPr>
            </w:pPr>
          </w:p>
        </w:tc>
        <w:tc>
          <w:tcPr>
            <w:tcW w:w="63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5BC5" w:rsidRPr="00133578" w:rsidRDefault="003F5BC5" w:rsidP="003A0AB9">
            <w:pPr>
              <w:rPr>
                <w:b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F5BC5" w:rsidRPr="00133578" w:rsidRDefault="003F5BC5" w:rsidP="003A0AB9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BC5" w:rsidRPr="00133578" w:rsidRDefault="003F5BC5" w:rsidP="003A0AB9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</w:tc>
      </w:tr>
      <w:tr w:rsidR="003F5BC5" w:rsidTr="003A0AB9">
        <w:trPr>
          <w:trHeight w:val="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pPr>
              <w:jc w:val="center"/>
              <w:rPr>
                <w:b/>
              </w:rPr>
            </w:pPr>
          </w:p>
        </w:tc>
        <w:tc>
          <w:tcPr>
            <w:tcW w:w="63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F5BC5" w:rsidRPr="00133578" w:rsidRDefault="003F5BC5" w:rsidP="003A0AB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BC5" w:rsidRPr="00133578" w:rsidRDefault="003F5BC5" w:rsidP="003A0AB9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F5BC5" w:rsidRPr="00133578" w:rsidRDefault="003F5BC5" w:rsidP="003A0AB9">
            <w:pPr>
              <w:rPr>
                <w:sz w:val="20"/>
                <w:szCs w:val="20"/>
              </w:rPr>
            </w:pPr>
          </w:p>
        </w:tc>
      </w:tr>
      <w:tr w:rsidR="003F5BC5" w:rsidTr="003A0AB9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C5" w:rsidRPr="006F1EB2" w:rsidRDefault="003F5BC5" w:rsidP="003A0AB9">
            <w:pPr>
              <w:jc w:val="center"/>
              <w:rPr>
                <w:bCs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BC5" w:rsidRPr="00133578" w:rsidRDefault="003F5BC5" w:rsidP="003A0AB9"/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Дата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Дата</w:t>
            </w:r>
          </w:p>
        </w:tc>
      </w:tr>
      <w:tr w:rsidR="003F5BC5" w:rsidTr="003A0AB9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C5" w:rsidRPr="006F1EB2" w:rsidRDefault="003F5BC5" w:rsidP="003A0AB9">
            <w:pPr>
              <w:jc w:val="center"/>
              <w:rPr>
                <w:bCs/>
              </w:rPr>
            </w:pPr>
            <w:r w:rsidRPr="006F1EB2">
              <w:rPr>
                <w:bCs/>
              </w:rPr>
              <w:t>1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BC5" w:rsidRPr="00133578" w:rsidRDefault="003F5BC5" w:rsidP="003A0AB9">
            <w:r w:rsidRPr="00133578">
              <w:t>Общие принципы первой помощи (</w:t>
            </w:r>
            <w:r w:rsidRPr="00133578">
              <w:rPr>
                <w:b/>
              </w:rPr>
              <w:t>лекция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2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color w:val="000000"/>
              </w:rPr>
            </w:pPr>
            <w:r w:rsidRPr="00133578">
              <w:t xml:space="preserve">Травмы </w:t>
            </w:r>
            <w:r w:rsidRPr="00541821">
              <w:t>(</w:t>
            </w:r>
            <w:r w:rsidRPr="00541821">
              <w:rPr>
                <w:b/>
              </w:rPr>
              <w:t>практическое занятие</w:t>
            </w:r>
            <w:r w:rsidRPr="00541821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3</w:t>
            </w:r>
          </w:p>
          <w:p w:rsidR="003F5BC5" w:rsidRPr="00541821" w:rsidRDefault="003F5BC5" w:rsidP="003A0AB9">
            <w:pPr>
              <w:jc w:val="center"/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>Первая помощь при ранениях (</w:t>
            </w:r>
            <w:r w:rsidRPr="00133578">
              <w:rPr>
                <w:b/>
              </w:rPr>
              <w:t>практические занятия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pPr>
              <w:jc w:val="center"/>
            </w:pPr>
            <w:r>
              <w:t>4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r w:rsidRPr="00133578">
              <w:t>Первая помощь при ранениях (</w:t>
            </w:r>
            <w:r w:rsidRPr="00133578">
              <w:rPr>
                <w:b/>
              </w:rPr>
              <w:t>практические занятия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pPr>
              <w:jc w:val="center"/>
            </w:pPr>
            <w:r>
              <w:t>5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r w:rsidRPr="00133578">
              <w:t>Первая помощь при ранениях (</w:t>
            </w:r>
            <w:r w:rsidRPr="00133578">
              <w:rPr>
                <w:b/>
              </w:rPr>
              <w:t>практические занятия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pPr>
              <w:jc w:val="center"/>
            </w:pPr>
            <w:r>
              <w:t>6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r w:rsidRPr="00133578">
              <w:t>Первая помощь при ранениях (</w:t>
            </w:r>
            <w:r w:rsidRPr="00133578">
              <w:rPr>
                <w:b/>
              </w:rPr>
              <w:t>практические занятия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7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/>
                <w:bCs/>
              </w:rPr>
            </w:pPr>
            <w:r w:rsidRPr="00133578">
              <w:t xml:space="preserve">Первая помощь при кровотечениях </w:t>
            </w:r>
            <w:r w:rsidRPr="00541821">
              <w:t>(</w:t>
            </w:r>
            <w:r w:rsidRPr="00541821">
              <w:rPr>
                <w:b/>
              </w:rPr>
              <w:t>практическое занятие</w:t>
            </w:r>
            <w:r w:rsidRPr="00541821">
              <w:t>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8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>Первая помощь при кровотечениях (</w:t>
            </w:r>
            <w:r w:rsidRPr="00133578">
              <w:rPr>
                <w:b/>
              </w:rPr>
              <w:t>практическое занятие</w:t>
            </w:r>
            <w:r w:rsidRPr="00133578">
              <w:t>)</w:t>
            </w:r>
            <w:r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3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 xml:space="preserve">9 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r w:rsidRPr="00541821">
              <w:rPr>
                <w:i/>
              </w:rPr>
              <w:t>Переломы (</w:t>
            </w:r>
            <w:r w:rsidRPr="00541821">
              <w:rPr>
                <w:b/>
                <w:i/>
              </w:rPr>
              <w:t>лекция</w:t>
            </w:r>
            <w:r w:rsidRPr="00541821">
              <w:rPr>
                <w:i/>
              </w:rPr>
              <w:t>).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10</w:t>
            </w:r>
          </w:p>
          <w:p w:rsidR="003F5BC5" w:rsidRPr="00541821" w:rsidRDefault="003F5BC5" w:rsidP="003A0AB9">
            <w:pPr>
              <w:jc w:val="center"/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r w:rsidRPr="00541821">
              <w:t xml:space="preserve">Способы иммобилизации  и транспортировки при переломах </w:t>
            </w:r>
            <w:r w:rsidRPr="00541821">
              <w:br/>
              <w:t>(</w:t>
            </w:r>
            <w:r w:rsidRPr="00541821">
              <w:rPr>
                <w:b/>
              </w:rPr>
              <w:t>практическое занятие</w:t>
            </w:r>
            <w:r w:rsidRPr="00541821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11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r w:rsidRPr="00133578">
              <w:t>Травматический шок (</w:t>
            </w:r>
            <w:r w:rsidRPr="00133578">
              <w:rPr>
                <w:b/>
              </w:rPr>
              <w:t>лекция</w:t>
            </w:r>
            <w:r w:rsidRPr="00133578">
              <w:t>).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12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shd w:val="clear" w:color="auto" w:fill="FFFFFF"/>
              <w:ind w:right="77"/>
              <w:jc w:val="both"/>
            </w:pPr>
            <w:r w:rsidRPr="00133578">
              <w:t>Ожо</w:t>
            </w:r>
            <w:proofErr w:type="gramStart"/>
            <w:r w:rsidRPr="00133578">
              <w:t>г</w:t>
            </w:r>
            <w:r w:rsidRPr="00541821">
              <w:t>(</w:t>
            </w:r>
            <w:proofErr w:type="gramEnd"/>
            <w:r w:rsidRPr="00541821">
              <w:rPr>
                <w:b/>
              </w:rPr>
              <w:t>практическое занятие</w:t>
            </w:r>
            <w:r w:rsidRPr="00541821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13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shd w:val="clear" w:color="auto" w:fill="FFFFFF"/>
              <w:ind w:right="77"/>
              <w:jc w:val="both"/>
            </w:pPr>
            <w:proofErr w:type="spellStart"/>
            <w:r w:rsidRPr="00133578">
              <w:t>Электротравма</w:t>
            </w:r>
            <w:proofErr w:type="spellEnd"/>
            <w:r w:rsidRPr="00133578">
              <w:t xml:space="preserve"> (</w:t>
            </w:r>
            <w:r w:rsidRPr="00133578">
              <w:rPr>
                <w:b/>
              </w:rPr>
              <w:t>лекция</w:t>
            </w:r>
            <w:r w:rsidRPr="00133578">
              <w:t>).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133578" w:rsidRDefault="003F5BC5" w:rsidP="003A0AB9">
            <w:pPr>
              <w:jc w:val="center"/>
            </w:pPr>
            <w:r w:rsidRPr="00133578">
              <w:t>14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133578" w:rsidRDefault="003F5BC5" w:rsidP="003A0AB9">
            <w:pPr>
              <w:shd w:val="clear" w:color="auto" w:fill="FFFFFF"/>
              <w:ind w:right="77"/>
              <w:jc w:val="both"/>
            </w:pPr>
            <w:r w:rsidRPr="00133578">
              <w:t xml:space="preserve">Отморожение </w:t>
            </w:r>
            <w:r w:rsidRPr="00541821">
              <w:t>(</w:t>
            </w:r>
            <w:r w:rsidRPr="00541821">
              <w:rPr>
                <w:b/>
              </w:rPr>
              <w:t>практическое занятие</w:t>
            </w:r>
            <w:r w:rsidRPr="00541821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133578" w:rsidRDefault="003F5BC5" w:rsidP="003A0AB9">
            <w:pPr>
              <w:jc w:val="center"/>
            </w:pPr>
            <w:r w:rsidRPr="00133578">
              <w:t>15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133578" w:rsidRDefault="003F5BC5" w:rsidP="003A0AB9">
            <w:pPr>
              <w:shd w:val="clear" w:color="auto" w:fill="FFFFFF"/>
              <w:ind w:right="77"/>
              <w:jc w:val="both"/>
            </w:pPr>
            <w:r>
              <w:t xml:space="preserve">Утопление </w:t>
            </w:r>
            <w:r w:rsidRPr="00541821">
              <w:t>(</w:t>
            </w:r>
            <w:r w:rsidRPr="00541821">
              <w:rPr>
                <w:b/>
              </w:rPr>
              <w:t>практическое занятие</w:t>
            </w:r>
            <w:r w:rsidRPr="00541821">
              <w:t>).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5BC5" w:rsidRPr="00133578" w:rsidRDefault="003F5BC5" w:rsidP="003A0AB9">
            <w:pPr>
              <w:jc w:val="center"/>
            </w:pPr>
            <w:r w:rsidRPr="00133578">
              <w:t>16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F5BC5" w:rsidRPr="00133578" w:rsidRDefault="003F5BC5" w:rsidP="003A0AB9">
            <w:pPr>
              <w:shd w:val="clear" w:color="auto" w:fill="FFFFFF"/>
              <w:ind w:right="77"/>
              <w:jc w:val="both"/>
            </w:pPr>
            <w:r w:rsidRPr="00133578">
              <w:t>Первая помощь при травматических повреждениях, термических поражениях и несчастных случаях (</w:t>
            </w:r>
            <w:r w:rsidRPr="00133578">
              <w:rPr>
                <w:b/>
              </w:rPr>
              <w:t>познавательная игра</w:t>
            </w:r>
            <w:r w:rsidRPr="00133578">
              <w:t>).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BC5" w:rsidRPr="00541821" w:rsidRDefault="003F5BC5" w:rsidP="003A0AB9"/>
        </w:tc>
        <w:tc>
          <w:tcPr>
            <w:tcW w:w="6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BC5" w:rsidRPr="00541821" w:rsidRDefault="003F5BC5" w:rsidP="003A0AB9"/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17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 xml:space="preserve">Отравления. Пищевые отравления </w:t>
            </w:r>
            <w:r>
              <w:t>(</w:t>
            </w:r>
            <w:r w:rsidRPr="00A97FE9">
              <w:rPr>
                <w:b/>
              </w:rPr>
              <w:t>практические занятия</w:t>
            </w:r>
            <w:r>
              <w:t>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18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>Отравления алкоголем, никотином (</w:t>
            </w:r>
            <w:r w:rsidRPr="00133578">
              <w:rPr>
                <w:b/>
              </w:rPr>
              <w:t>семинар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19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>Отравление угарным газом, фосфорорганическими соединениями, уксусной кислотой (</w:t>
            </w:r>
            <w:r w:rsidRPr="00133578">
              <w:rPr>
                <w:b/>
              </w:rPr>
              <w:t>семинар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20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>Отравления медицинскими лекарствами, ртутью (</w:t>
            </w:r>
            <w:r w:rsidRPr="00133578">
              <w:rPr>
                <w:b/>
              </w:rPr>
              <w:t>семинар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133578" w:rsidRDefault="003F5BC5" w:rsidP="003A0AB9">
            <w:pPr>
              <w:jc w:val="center"/>
            </w:pPr>
            <w:r w:rsidRPr="00133578">
              <w:t>21</w:t>
            </w:r>
          </w:p>
          <w:p w:rsidR="003F5BC5" w:rsidRPr="00541821" w:rsidRDefault="003F5BC5" w:rsidP="003A0AB9"/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 xml:space="preserve">Первая помощь </w:t>
            </w:r>
            <w:proofErr w:type="gramStart"/>
            <w:r w:rsidRPr="00133578">
              <w:t>при</w:t>
            </w:r>
            <w:proofErr w:type="gramEnd"/>
            <w:r w:rsidRPr="00133578">
              <w:t xml:space="preserve"> отравления </w:t>
            </w:r>
            <w:r w:rsidRPr="00541821">
              <w:t>(</w:t>
            </w:r>
            <w:r w:rsidRPr="00541821">
              <w:rPr>
                <w:b/>
              </w:rPr>
              <w:t>практическое занятие</w:t>
            </w:r>
            <w:r w:rsidRPr="00541821">
              <w:t>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>22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>Инфекционные заболевания (</w:t>
            </w:r>
            <w:r w:rsidRPr="00133578">
              <w:rPr>
                <w:b/>
              </w:rPr>
              <w:t>лекция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 w:rsidRPr="00133578">
              <w:t xml:space="preserve">23 </w:t>
            </w:r>
          </w:p>
          <w:p w:rsidR="003F5BC5" w:rsidRPr="00541821" w:rsidRDefault="003F5BC5" w:rsidP="003A0AB9">
            <w:pPr>
              <w:jc w:val="center"/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>Кишечные инфекции (</w:t>
            </w:r>
            <w:r w:rsidRPr="00133578">
              <w:rPr>
                <w:b/>
              </w:rPr>
              <w:t>проектная деятельность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pPr>
              <w:jc w:val="center"/>
            </w:pPr>
            <w:r>
              <w:t>24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r w:rsidRPr="00133578">
              <w:t>Кишечные инфекции (</w:t>
            </w:r>
            <w:r w:rsidRPr="00133578">
              <w:rPr>
                <w:b/>
              </w:rPr>
              <w:t>проектная деятельность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pPr>
              <w:jc w:val="center"/>
            </w:pPr>
            <w:r>
              <w:t>25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r w:rsidRPr="00133578">
              <w:t>Кишечные инфекции (</w:t>
            </w:r>
            <w:r w:rsidRPr="00133578">
              <w:rPr>
                <w:b/>
              </w:rPr>
              <w:t>проектная деятельность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pPr>
              <w:jc w:val="center"/>
            </w:pPr>
            <w:r>
              <w:t>26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r w:rsidRPr="00133578">
              <w:t>Кишечные инфекции (</w:t>
            </w:r>
            <w:r w:rsidRPr="00133578">
              <w:rPr>
                <w:b/>
              </w:rPr>
              <w:t>проектная деятельность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6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Default="003F5BC5" w:rsidP="003A0AB9">
            <w:pPr>
              <w:jc w:val="center"/>
            </w:pPr>
            <w:r>
              <w:lastRenderedPageBreak/>
              <w:t>27</w:t>
            </w:r>
          </w:p>
          <w:p w:rsidR="003F5BC5" w:rsidRPr="00541821" w:rsidRDefault="003F5BC5" w:rsidP="003A0AB9">
            <w:pPr>
              <w:jc w:val="center"/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>Инфекции дыхательных путей (</w:t>
            </w:r>
            <w:r>
              <w:rPr>
                <w:b/>
              </w:rPr>
              <w:t>лекция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6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C5" w:rsidRDefault="003F5BC5" w:rsidP="003A0AB9">
            <w:pPr>
              <w:jc w:val="center"/>
            </w:pPr>
            <w:r>
              <w:t>28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r w:rsidRPr="00133578">
              <w:t>Инфекции дыхательных путей (</w:t>
            </w:r>
            <w:r>
              <w:rPr>
                <w:b/>
              </w:rPr>
              <w:t>семинар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>
              <w:t>29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>Кровяные инфекции (</w:t>
            </w:r>
            <w:r w:rsidRPr="00133578">
              <w:rPr>
                <w:b/>
              </w:rPr>
              <w:t>семинар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>
              <w:t>30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>Контактно-бытовые инфекции (</w:t>
            </w:r>
            <w:r w:rsidRPr="00133578">
              <w:rPr>
                <w:b/>
              </w:rPr>
              <w:t>семинар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jc w:val="center"/>
            </w:pPr>
            <w:r>
              <w:t>31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rPr>
                <w:bCs/>
              </w:rPr>
            </w:pPr>
            <w:r w:rsidRPr="00133578">
              <w:t>Первая помощь при инфекционных заболеваниях  (</w:t>
            </w:r>
            <w:r>
              <w:rPr>
                <w:b/>
              </w:rPr>
              <w:t>семинар</w:t>
            </w:r>
            <w:r w:rsidRPr="00133578"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BC5" w:rsidRPr="00133578" w:rsidRDefault="003F5BC5" w:rsidP="003A0AB9">
            <w:pPr>
              <w:jc w:val="center"/>
            </w:pPr>
            <w:r>
              <w:t>32</w:t>
            </w:r>
          </w:p>
          <w:p w:rsidR="003F5BC5" w:rsidRPr="00133578" w:rsidRDefault="003F5BC5" w:rsidP="003A0AB9">
            <w:pPr>
              <w:jc w:val="center"/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pPr>
              <w:ind w:left="4"/>
            </w:pPr>
            <w:r w:rsidRPr="00133578">
              <w:t>Гипертонический криз</w:t>
            </w:r>
            <w:proofErr w:type="gramStart"/>
            <w:r w:rsidRPr="00133578">
              <w:t>.(</w:t>
            </w:r>
            <w:proofErr w:type="gramEnd"/>
            <w:r w:rsidRPr="00133578">
              <w:rPr>
                <w:b/>
              </w:rPr>
              <w:t>лекция</w:t>
            </w:r>
            <w:r w:rsidRPr="00133578">
              <w:t>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133578" w:rsidRDefault="003F5BC5" w:rsidP="003A0AB9">
            <w:pPr>
              <w:jc w:val="center"/>
            </w:pPr>
            <w:r>
              <w:t>33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pPr>
              <w:rPr>
                <w:b/>
              </w:rPr>
            </w:pPr>
            <w:r w:rsidRPr="00133578">
              <w:t>Инфаркт</w:t>
            </w:r>
            <w:proofErr w:type="gramStart"/>
            <w:r w:rsidRPr="00133578">
              <w:t>.</w:t>
            </w:r>
            <w:proofErr w:type="gramEnd"/>
            <w:r w:rsidRPr="00133578">
              <w:t xml:space="preserve"> </w:t>
            </w:r>
            <w:r w:rsidRPr="00541821">
              <w:t>(</w:t>
            </w:r>
            <w:proofErr w:type="gramStart"/>
            <w:r w:rsidRPr="00541821">
              <w:rPr>
                <w:b/>
              </w:rPr>
              <w:t>п</w:t>
            </w:r>
            <w:proofErr w:type="gramEnd"/>
            <w:r w:rsidRPr="00541821">
              <w:rPr>
                <w:b/>
              </w:rPr>
              <w:t>рактическое занятие</w:t>
            </w:r>
            <w:r>
              <w:rPr>
                <w:b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Default="003F5BC5" w:rsidP="003A0AB9">
            <w:pPr>
              <w:jc w:val="center"/>
            </w:pPr>
            <w:r>
              <w:t>34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BC5" w:rsidRPr="00133578" w:rsidRDefault="003F5BC5" w:rsidP="003A0AB9">
            <w:r w:rsidRPr="00133578">
              <w:t>Инсульт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541821">
              <w:t>(</w:t>
            </w:r>
            <w:proofErr w:type="gramStart"/>
            <w:r w:rsidRPr="00541821">
              <w:rPr>
                <w:b/>
              </w:rPr>
              <w:t>п</w:t>
            </w:r>
            <w:proofErr w:type="gramEnd"/>
            <w:r w:rsidRPr="00541821">
              <w:rPr>
                <w:b/>
              </w:rPr>
              <w:t>рактическое занятие</w:t>
            </w:r>
            <w:r>
              <w:rPr>
                <w:b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541821" w:rsidRDefault="003F5BC5" w:rsidP="003A0AB9">
            <w:pPr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  <w:tr w:rsidR="003F5BC5" w:rsidTr="003A0AB9">
        <w:trPr>
          <w:trHeight w:val="275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C5" w:rsidRPr="00541821" w:rsidRDefault="003F5BC5" w:rsidP="003A0AB9">
            <w:pPr>
              <w:ind w:left="204"/>
              <w:rPr>
                <w:b/>
              </w:rPr>
            </w:pPr>
            <w:r w:rsidRPr="00133578">
              <w:rPr>
                <w:b/>
              </w:rPr>
              <w:t>Итого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DD34AE" w:rsidRDefault="003F5BC5" w:rsidP="003A0AB9">
            <w:pPr>
              <w:jc w:val="center"/>
              <w:rPr>
                <w:b/>
              </w:rPr>
            </w:pPr>
            <w:r w:rsidRPr="00DD34AE">
              <w:rPr>
                <w:b/>
              </w:rPr>
              <w:t>68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DD34AE" w:rsidRDefault="003F5BC5" w:rsidP="003A0AB9">
            <w:pPr>
              <w:jc w:val="center"/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BC5" w:rsidRPr="00DD34AE" w:rsidRDefault="003F5BC5" w:rsidP="003A0AB9">
            <w:pPr>
              <w:jc w:val="center"/>
              <w:rPr>
                <w:b/>
              </w:rPr>
            </w:pPr>
            <w:r w:rsidRPr="00DD34AE">
              <w:rPr>
                <w:b/>
              </w:rPr>
              <w:t>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BC5" w:rsidRPr="00541821" w:rsidRDefault="003F5BC5" w:rsidP="003A0AB9">
            <w:pPr>
              <w:jc w:val="center"/>
            </w:pPr>
          </w:p>
        </w:tc>
      </w:tr>
    </w:tbl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3F5BC5" w:rsidRPr="005F4D0B" w:rsidRDefault="003F5BC5" w:rsidP="003F5BC5">
      <w:pPr>
        <w:pStyle w:val="1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iCs/>
          <w:color w:val="000000"/>
        </w:rPr>
        <w:t xml:space="preserve">2.2 </w:t>
      </w:r>
      <w:r w:rsidRPr="005F4D0B">
        <w:rPr>
          <w:b/>
          <w:bCs/>
          <w:iCs/>
          <w:color w:val="000000"/>
        </w:rPr>
        <w:t>Формы и методы контроля:</w:t>
      </w:r>
    </w:p>
    <w:p w:rsidR="003F5BC5" w:rsidRPr="005F4D0B" w:rsidRDefault="003F5BC5" w:rsidP="003F5BC5">
      <w:pPr>
        <w:pStyle w:val="1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4D0B">
        <w:rPr>
          <w:color w:val="000000"/>
        </w:rPr>
        <w:t>организация тестирования и контрольных опросов;</w:t>
      </w:r>
    </w:p>
    <w:p w:rsidR="003F5BC5" w:rsidRPr="005F4D0B" w:rsidRDefault="003F5BC5" w:rsidP="003F5BC5">
      <w:pPr>
        <w:pStyle w:val="1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4D0B">
        <w:rPr>
          <w:color w:val="000000"/>
        </w:rPr>
        <w:t>проведе</w:t>
      </w:r>
      <w:r>
        <w:rPr>
          <w:color w:val="000000"/>
        </w:rPr>
        <w:t>ние викторин, смотров знаний</w:t>
      </w:r>
      <w:r w:rsidRPr="005F4D0B">
        <w:rPr>
          <w:color w:val="000000"/>
        </w:rPr>
        <w:t>;</w:t>
      </w:r>
    </w:p>
    <w:p w:rsidR="003F5BC5" w:rsidRPr="005F4D0B" w:rsidRDefault="003F5BC5" w:rsidP="003F5BC5">
      <w:pPr>
        <w:pStyle w:val="1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4D0B">
        <w:rPr>
          <w:color w:val="000000"/>
        </w:rPr>
        <w:t>игр-состязаний;</w:t>
      </w:r>
    </w:p>
    <w:p w:rsidR="003F5BC5" w:rsidRPr="005F4D0B" w:rsidRDefault="003F5BC5" w:rsidP="003F5BC5">
      <w:pPr>
        <w:pStyle w:val="1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4D0B">
        <w:rPr>
          <w:color w:val="000000"/>
        </w:rPr>
        <w:t>анализ результатов деятельности</w:t>
      </w:r>
    </w:p>
    <w:p w:rsidR="003F5BC5" w:rsidRDefault="003F5BC5" w:rsidP="003F5BC5">
      <w:pPr>
        <w:jc w:val="both"/>
        <w:rPr>
          <w:b/>
        </w:rPr>
      </w:pPr>
    </w:p>
    <w:p w:rsidR="003F5BC5" w:rsidRDefault="003F5BC5" w:rsidP="003F5BC5">
      <w:pPr>
        <w:jc w:val="center"/>
        <w:rPr>
          <w:b/>
          <w:sz w:val="28"/>
        </w:rPr>
      </w:pPr>
      <w:r>
        <w:rPr>
          <w:b/>
          <w:sz w:val="28"/>
        </w:rPr>
        <w:t>2.3  Методическое обеспечение программы</w:t>
      </w:r>
    </w:p>
    <w:p w:rsidR="003F5BC5" w:rsidRDefault="003F5BC5" w:rsidP="003F5BC5">
      <w:pPr>
        <w:jc w:val="center"/>
        <w:rPr>
          <w:b/>
          <w:sz w:val="28"/>
        </w:rPr>
      </w:pPr>
    </w:p>
    <w:p w:rsidR="003F5BC5" w:rsidRDefault="003F5BC5" w:rsidP="003F5BC5">
      <w:pPr>
        <w:jc w:val="center"/>
        <w:rPr>
          <w:b/>
        </w:rPr>
      </w:pPr>
      <w:r>
        <w:rPr>
          <w:b/>
        </w:rPr>
        <w:t xml:space="preserve">Оборудование </w:t>
      </w:r>
    </w:p>
    <w:p w:rsidR="003F5BC5" w:rsidRDefault="003F5BC5" w:rsidP="003F5BC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 с выходом в Интернет.</w:t>
      </w:r>
    </w:p>
    <w:p w:rsidR="003F5BC5" w:rsidRDefault="003F5BC5" w:rsidP="003F5BC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Проектор.</w:t>
      </w:r>
    </w:p>
    <w:p w:rsidR="003F5BC5" w:rsidRDefault="003F5BC5" w:rsidP="003F5B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Плакаты и презентации по темам «Основы медицинских знаний и правила оказания  первой помощи».</w:t>
      </w:r>
    </w:p>
    <w:p w:rsidR="003F5BC5" w:rsidRDefault="003F5BC5" w:rsidP="003F5BC5">
      <w:pPr>
        <w:numPr>
          <w:ilvl w:val="0"/>
          <w:numId w:val="2"/>
        </w:numPr>
        <w:shd w:val="clear" w:color="auto" w:fill="FFFFFF"/>
        <w:ind w:left="284" w:hanging="284"/>
        <w:rPr>
          <w:color w:val="000000"/>
          <w:szCs w:val="20"/>
        </w:rPr>
      </w:pPr>
      <w:r>
        <w:rPr>
          <w:rStyle w:val="c7"/>
          <w:color w:val="000000"/>
        </w:rPr>
        <w:t>Аптечка индивидуальная</w:t>
      </w:r>
      <w:r>
        <w:rPr>
          <w:rStyle w:val="c7"/>
          <w:color w:val="000000"/>
          <w:lang w:val="en-US"/>
        </w:rPr>
        <w:t>.</w:t>
      </w:r>
    </w:p>
    <w:p w:rsidR="003F5BC5" w:rsidRDefault="003F5BC5" w:rsidP="003F5BC5">
      <w:pPr>
        <w:numPr>
          <w:ilvl w:val="0"/>
          <w:numId w:val="2"/>
        </w:numPr>
        <w:shd w:val="clear" w:color="auto" w:fill="FFFFFF"/>
        <w:ind w:left="284" w:hanging="284"/>
        <w:rPr>
          <w:color w:val="000000"/>
          <w:szCs w:val="20"/>
        </w:rPr>
      </w:pPr>
      <w:r>
        <w:rPr>
          <w:rStyle w:val="c7"/>
          <w:color w:val="000000"/>
        </w:rPr>
        <w:t>Индивидуальный перевязочный пакет</w:t>
      </w:r>
      <w:r>
        <w:rPr>
          <w:rStyle w:val="c7"/>
          <w:color w:val="000000"/>
          <w:lang w:val="en-US"/>
        </w:rPr>
        <w:t>.</w:t>
      </w:r>
    </w:p>
    <w:p w:rsidR="003F5BC5" w:rsidRDefault="003F5BC5" w:rsidP="003F5BC5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color w:val="000000"/>
          <w:szCs w:val="20"/>
        </w:rPr>
      </w:pPr>
      <w:r>
        <w:rPr>
          <w:rStyle w:val="c7"/>
          <w:color w:val="000000"/>
        </w:rPr>
        <w:t>Бинт марлевый медицинский нестерильный, размер 7x14.                       </w:t>
      </w:r>
    </w:p>
    <w:p w:rsidR="003F5BC5" w:rsidRDefault="003F5BC5" w:rsidP="003F5BC5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color w:val="000000"/>
          <w:szCs w:val="20"/>
        </w:rPr>
      </w:pPr>
      <w:r>
        <w:rPr>
          <w:rStyle w:val="c7"/>
          <w:color w:val="000000"/>
        </w:rPr>
        <w:t>Бинт марлевый медицинский нестерильный, размер 5x10.                        </w:t>
      </w:r>
    </w:p>
    <w:p w:rsidR="003F5BC5" w:rsidRDefault="003F5BC5" w:rsidP="003F5BC5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color w:val="000000"/>
          <w:szCs w:val="20"/>
        </w:rPr>
      </w:pPr>
      <w:r>
        <w:rPr>
          <w:rStyle w:val="c7"/>
          <w:color w:val="000000"/>
        </w:rPr>
        <w:t>Вата медицинская компрессная.</w:t>
      </w:r>
    </w:p>
    <w:p w:rsidR="003F5BC5" w:rsidRDefault="003F5BC5" w:rsidP="003F5BC5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color w:val="000000"/>
          <w:szCs w:val="20"/>
        </w:rPr>
      </w:pPr>
      <w:r>
        <w:rPr>
          <w:rStyle w:val="c7"/>
          <w:color w:val="000000"/>
        </w:rPr>
        <w:t>Косынка медицинская (перевязочная).      </w:t>
      </w:r>
    </w:p>
    <w:p w:rsidR="003F5BC5" w:rsidRDefault="003F5BC5" w:rsidP="003F5BC5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zCs w:val="20"/>
        </w:rPr>
      </w:pPr>
      <w:r>
        <w:rPr>
          <w:rStyle w:val="c7"/>
          <w:color w:val="000000"/>
        </w:rPr>
        <w:t>Булавка безопасная.</w:t>
      </w:r>
    </w:p>
    <w:p w:rsidR="003F5BC5" w:rsidRDefault="003F5BC5" w:rsidP="003F5BC5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zCs w:val="20"/>
        </w:rPr>
      </w:pPr>
      <w:r>
        <w:rPr>
          <w:rStyle w:val="c7"/>
          <w:color w:val="000000"/>
        </w:rPr>
        <w:t>Шина проволочная (лестничная) для ног.   </w:t>
      </w:r>
    </w:p>
    <w:p w:rsidR="003F5BC5" w:rsidRDefault="003F5BC5" w:rsidP="003F5BC5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zCs w:val="20"/>
        </w:rPr>
      </w:pPr>
      <w:r>
        <w:rPr>
          <w:rStyle w:val="c7"/>
          <w:color w:val="000000"/>
        </w:rPr>
        <w:t>Шина проволочная (лестничная) для рук.   </w:t>
      </w:r>
    </w:p>
    <w:p w:rsidR="003F5BC5" w:rsidRPr="000E4BDE" w:rsidRDefault="003F5BC5" w:rsidP="003F5BC5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rStyle w:val="c7"/>
          <w:color w:val="000000"/>
          <w:szCs w:val="20"/>
        </w:rPr>
      </w:pPr>
      <w:r>
        <w:rPr>
          <w:rStyle w:val="c7"/>
          <w:color w:val="000000"/>
        </w:rPr>
        <w:t>Жгут кровоостанавливающий эластичный.</w:t>
      </w:r>
    </w:p>
    <w:p w:rsidR="003F5BC5" w:rsidRPr="000E4BDE" w:rsidRDefault="003F5BC5" w:rsidP="003F5BC5">
      <w:pPr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zCs w:val="20"/>
        </w:rPr>
      </w:pPr>
      <w:r w:rsidRPr="000E4BDE">
        <w:t>Робот-тренажер «Гоша</w:t>
      </w:r>
      <w:r>
        <w:t>»</w:t>
      </w:r>
    </w:p>
    <w:p w:rsidR="003F5BC5" w:rsidRDefault="003F5BC5" w:rsidP="003F5BC5">
      <w:pPr>
        <w:shd w:val="clear" w:color="auto" w:fill="FFFFFF"/>
        <w:ind w:left="426"/>
        <w:jc w:val="both"/>
        <w:rPr>
          <w:color w:val="000000"/>
          <w:szCs w:val="20"/>
        </w:rPr>
      </w:pPr>
    </w:p>
    <w:p w:rsidR="003F5BC5" w:rsidRDefault="003F5BC5" w:rsidP="003F5BC5">
      <w:pPr>
        <w:shd w:val="clear" w:color="auto" w:fill="FFFFFF"/>
        <w:ind w:left="426"/>
        <w:jc w:val="both"/>
        <w:rPr>
          <w:color w:val="000000"/>
          <w:szCs w:val="20"/>
        </w:rPr>
      </w:pPr>
    </w:p>
    <w:p w:rsidR="003F5BC5" w:rsidRDefault="003F5BC5" w:rsidP="003F5BC5">
      <w:pPr>
        <w:jc w:val="center"/>
        <w:rPr>
          <w:b/>
        </w:rPr>
      </w:pPr>
      <w:r>
        <w:rPr>
          <w:b/>
        </w:rPr>
        <w:t xml:space="preserve"> Электронные ресурсы.</w:t>
      </w:r>
    </w:p>
    <w:p w:rsidR="003F5BC5" w:rsidRDefault="003F5BC5" w:rsidP="003F5BC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здравоохранения РФ -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http://www.minzdrav-rf.ru</w:t>
        </w:r>
      </w:hyperlink>
    </w:p>
    <w:p w:rsidR="003F5BC5" w:rsidRDefault="003F5BC5" w:rsidP="003F5BC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для учителей. Презентации по основам медицинских знаний и правил оказания первой помощи -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</w:rPr>
          <w:t>https://kopilkaurokov.ru/obzh/presentacii/osnovy-mieditsinskikh-znanii-i-pravila-okazaniia-piervoi-pomoshchi</w:t>
        </w:r>
      </w:hyperlink>
    </w:p>
    <w:p w:rsidR="003F5BC5" w:rsidRDefault="003F5BC5" w:rsidP="003F5BC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</w:t>
      </w:r>
      <w:proofErr w:type="spellStart"/>
      <w:r>
        <w:rPr>
          <w:rFonts w:ascii="Times New Roman" w:hAnsi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/>
          <w:sz w:val="24"/>
          <w:szCs w:val="24"/>
        </w:rPr>
        <w:t xml:space="preserve">» - ведущий образовательный портал России, который создан специально для учителей - </w:t>
      </w:r>
      <w:r>
        <w:rPr>
          <w:rFonts w:ascii="Times New Roman" w:hAnsi="Times New Roman"/>
          <w:sz w:val="24"/>
          <w:szCs w:val="24"/>
        </w:rPr>
        <w:br/>
      </w:r>
      <w:hyperlink r:id="rId9" w:history="1">
        <w:r>
          <w:rPr>
            <w:rStyle w:val="a4"/>
            <w:rFonts w:ascii="Times New Roman" w:hAnsi="Times New Roman"/>
            <w:sz w:val="24"/>
            <w:szCs w:val="24"/>
          </w:rPr>
          <w:t>https://infourok.ru/programma-vneurochnoy-deyatelnosti-po-obzh-542469.html</w:t>
        </w:r>
      </w:hyperlink>
    </w:p>
    <w:p w:rsidR="003F5BC5" w:rsidRDefault="003F5BC5" w:rsidP="003F5BC5">
      <w:pPr>
        <w:jc w:val="center"/>
        <w:rPr>
          <w:sz w:val="28"/>
          <w:szCs w:val="28"/>
        </w:rPr>
      </w:pPr>
    </w:p>
    <w:p w:rsidR="003F5BC5" w:rsidRDefault="003F5BC5" w:rsidP="003F5BC5">
      <w:pPr>
        <w:adjustRightInd w:val="0"/>
        <w:spacing w:before="240"/>
        <w:jc w:val="center"/>
        <w:rPr>
          <w:b/>
        </w:rPr>
      </w:pPr>
      <w:r>
        <w:rPr>
          <w:b/>
        </w:rPr>
        <w:t>2.4  Список литературы при составлении рабочей программы</w:t>
      </w:r>
    </w:p>
    <w:p w:rsidR="003F5BC5" w:rsidRDefault="003F5BC5" w:rsidP="003F5BC5">
      <w:pPr>
        <w:adjustRightInd w:val="0"/>
        <w:spacing w:before="240"/>
        <w:jc w:val="center"/>
        <w:rPr>
          <w:b/>
        </w:rPr>
      </w:pPr>
    </w:p>
    <w:p w:rsidR="003F5BC5" w:rsidRDefault="003F5BC5" w:rsidP="003F5BC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Государственный образовательный стандарт основного общего образования. – М.: Просвещение, 2011 г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</w:p>
    <w:p w:rsidR="003F5BC5" w:rsidRDefault="003F5BC5" w:rsidP="003F5BC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Виноградов А.В., </w:t>
      </w:r>
      <w:proofErr w:type="spellStart"/>
      <w:r>
        <w:rPr>
          <w:rFonts w:ascii="Times New Roman" w:hAnsi="Times New Roman"/>
          <w:sz w:val="24"/>
        </w:rPr>
        <w:t>Шаховец</w:t>
      </w:r>
      <w:proofErr w:type="spellEnd"/>
      <w:r>
        <w:rPr>
          <w:rFonts w:ascii="Times New Roman" w:hAnsi="Times New Roman"/>
          <w:sz w:val="24"/>
        </w:rPr>
        <w:t xml:space="preserve"> В.В. Первая медицинская помощь в ЧС. 2-е издание, исправленное, дополненное. Учебное пособие. // Библиотечка журналов «военные знания». – 2000 г</w:t>
      </w:r>
      <w:proofErr w:type="gramStart"/>
      <w:r>
        <w:rPr>
          <w:rFonts w:ascii="Times New Roman" w:hAnsi="Times New Roman"/>
          <w:sz w:val="24"/>
        </w:rPr>
        <w:t xml:space="preserve">.. </w:t>
      </w:r>
      <w:proofErr w:type="gramEnd"/>
    </w:p>
    <w:p w:rsidR="003F5BC5" w:rsidRDefault="003F5BC5" w:rsidP="003F5BC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Гараева</w:t>
      </w:r>
      <w:proofErr w:type="spellEnd"/>
      <w:r>
        <w:rPr>
          <w:rFonts w:ascii="Times New Roman" w:hAnsi="Times New Roman"/>
          <w:sz w:val="24"/>
        </w:rPr>
        <w:t xml:space="preserve"> М. В. Обучение школьников основам безопасности жизнедеятельности: формирование умений оказания первой помощи пострадавшим // Молодой ученый. — 2014. — №4. — С. 932-934.</w:t>
      </w:r>
    </w:p>
    <w:p w:rsidR="003F5BC5" w:rsidRPr="008C35FD" w:rsidRDefault="003F5BC5" w:rsidP="003F5BC5">
      <w:pPr>
        <w:jc w:val="center"/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E766AA">
      <w:pgSz w:w="11906" w:h="16838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26B"/>
    <w:multiLevelType w:val="multilevel"/>
    <w:tmpl w:val="08BE026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574F"/>
    <w:multiLevelType w:val="multilevel"/>
    <w:tmpl w:val="1A3A574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777ED"/>
    <w:multiLevelType w:val="multilevel"/>
    <w:tmpl w:val="0FF0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A1FBA"/>
    <w:multiLevelType w:val="multilevel"/>
    <w:tmpl w:val="5C6A1FBA"/>
    <w:lvl w:ilvl="0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5617" w:hanging="360"/>
      </w:pPr>
    </w:lvl>
    <w:lvl w:ilvl="2">
      <w:start w:val="1"/>
      <w:numFmt w:val="lowerRoman"/>
      <w:lvlText w:val="%3."/>
      <w:lvlJc w:val="right"/>
      <w:pPr>
        <w:ind w:left="6337" w:hanging="180"/>
      </w:pPr>
    </w:lvl>
    <w:lvl w:ilvl="3">
      <w:start w:val="1"/>
      <w:numFmt w:val="decimal"/>
      <w:lvlText w:val="%4."/>
      <w:lvlJc w:val="left"/>
      <w:pPr>
        <w:ind w:left="7057" w:hanging="360"/>
      </w:pPr>
    </w:lvl>
    <w:lvl w:ilvl="4">
      <w:start w:val="1"/>
      <w:numFmt w:val="lowerLetter"/>
      <w:lvlText w:val="%5."/>
      <w:lvlJc w:val="left"/>
      <w:pPr>
        <w:ind w:left="7777" w:hanging="360"/>
      </w:pPr>
    </w:lvl>
    <w:lvl w:ilvl="5">
      <w:start w:val="1"/>
      <w:numFmt w:val="lowerRoman"/>
      <w:lvlText w:val="%6."/>
      <w:lvlJc w:val="right"/>
      <w:pPr>
        <w:ind w:left="8497" w:hanging="180"/>
      </w:pPr>
    </w:lvl>
    <w:lvl w:ilvl="6">
      <w:start w:val="1"/>
      <w:numFmt w:val="decimal"/>
      <w:lvlText w:val="%7."/>
      <w:lvlJc w:val="left"/>
      <w:pPr>
        <w:ind w:left="9217" w:hanging="360"/>
      </w:pPr>
    </w:lvl>
    <w:lvl w:ilvl="7">
      <w:start w:val="1"/>
      <w:numFmt w:val="lowerLetter"/>
      <w:lvlText w:val="%8."/>
      <w:lvlJc w:val="left"/>
      <w:pPr>
        <w:ind w:left="9937" w:hanging="360"/>
      </w:pPr>
    </w:lvl>
    <w:lvl w:ilvl="8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BC5"/>
    <w:rsid w:val="00011503"/>
    <w:rsid w:val="003F5BC5"/>
    <w:rsid w:val="006C0B77"/>
    <w:rsid w:val="007802B6"/>
    <w:rsid w:val="008242FF"/>
    <w:rsid w:val="00870751"/>
    <w:rsid w:val="00922C48"/>
    <w:rsid w:val="00A67E2D"/>
    <w:rsid w:val="00B915B7"/>
    <w:rsid w:val="00DB06E6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3F5B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BC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c7">
    <w:name w:val="c7"/>
    <w:basedOn w:val="a0"/>
    <w:qFormat/>
    <w:rsid w:val="003F5BC5"/>
  </w:style>
  <w:style w:type="character" w:styleId="a4">
    <w:name w:val="Hyperlink"/>
    <w:qFormat/>
    <w:rsid w:val="003F5BC5"/>
    <w:rPr>
      <w:color w:val="0000FF"/>
      <w:u w:val="single"/>
    </w:rPr>
  </w:style>
  <w:style w:type="character" w:styleId="a5">
    <w:name w:val="Strong"/>
    <w:basedOn w:val="a0"/>
    <w:qFormat/>
    <w:rsid w:val="003F5BC5"/>
    <w:rPr>
      <w:b/>
      <w:bCs/>
    </w:rPr>
  </w:style>
  <w:style w:type="table" w:customStyle="1" w:styleId="10">
    <w:name w:val="Сетка таблицы1"/>
    <w:basedOn w:val="a1"/>
    <w:uiPriority w:val="39"/>
    <w:rsid w:val="003F5BC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3F5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02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2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obzh/presentacii/osnovy-mieditsinskikh-znanii-i-pravila-okazaniia-piervoi-pomosh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zdrav-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gramma-vneurochnoy-deyatelnosti-po-obzh-5424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3281</Words>
  <Characters>18706</Characters>
  <Application>Microsoft Office Word</Application>
  <DocSecurity>0</DocSecurity>
  <Lines>155</Lines>
  <Paragraphs>43</Paragraphs>
  <ScaleCrop>false</ScaleCrop>
  <Company/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2022-06-02T08:32:00Z</cp:lastPrinted>
  <dcterms:created xsi:type="dcterms:W3CDTF">2022-06-02T08:27:00Z</dcterms:created>
  <dcterms:modified xsi:type="dcterms:W3CDTF">2022-06-02T08:39:00Z</dcterms:modified>
</cp:coreProperties>
</file>